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E5B4" w14:textId="6D72D136" w:rsidR="009060FC" w:rsidRDefault="009060FC">
      <w:pPr>
        <w:pStyle w:val="BodyText"/>
        <w:rPr>
          <w:rFonts w:ascii="Times New Roman"/>
          <w:sz w:val="20"/>
        </w:rPr>
      </w:pPr>
    </w:p>
    <w:p w14:paraId="584FCDA9" w14:textId="77777777" w:rsidR="009060FC" w:rsidRDefault="009060FC">
      <w:pPr>
        <w:pStyle w:val="BodyText"/>
        <w:spacing w:before="181"/>
        <w:rPr>
          <w:rFonts w:ascii="Times New Roman"/>
          <w:sz w:val="20"/>
        </w:rPr>
      </w:pPr>
    </w:p>
    <w:p w14:paraId="0891A4AA" w14:textId="75A9FCD1" w:rsidR="009060FC" w:rsidRPr="00FC4070" w:rsidRDefault="009060FC">
      <w:pPr>
        <w:pStyle w:val="BodyText"/>
        <w:ind w:left="100"/>
        <w:rPr>
          <w:rFonts w:ascii="Arial" w:hAnsi="Arial" w:cs="Arial"/>
          <w:b/>
          <w:bCs/>
          <w:sz w:val="28"/>
          <w:szCs w:val="28"/>
        </w:rPr>
      </w:pPr>
    </w:p>
    <w:p w14:paraId="4EFDD358" w14:textId="54785372" w:rsidR="00C86056" w:rsidRPr="00FC4070" w:rsidRDefault="00FC4070" w:rsidP="00C86056">
      <w:pPr>
        <w:pStyle w:val="BodyText"/>
        <w:rPr>
          <w:rFonts w:ascii="Arial" w:hAnsi="Arial" w:cs="Arial"/>
          <w:b/>
          <w:bCs/>
          <w:sz w:val="28"/>
          <w:szCs w:val="28"/>
        </w:rPr>
      </w:pPr>
      <w:r w:rsidRPr="00FC4070">
        <w:rPr>
          <w:rFonts w:ascii="Arial" w:hAnsi="Arial" w:cs="Arial"/>
          <w:b/>
          <w:bCs/>
          <w:sz w:val="28"/>
          <w:szCs w:val="28"/>
        </w:rPr>
        <w:t>Cancellation &amp; Refund Policy</w:t>
      </w:r>
    </w:p>
    <w:p w14:paraId="5666C02F" w14:textId="17C5D30B" w:rsidR="009060FC" w:rsidRPr="00FC4070" w:rsidRDefault="009060FC">
      <w:pPr>
        <w:pStyle w:val="BodyText"/>
        <w:spacing w:before="10"/>
        <w:rPr>
          <w:rFonts w:ascii="Arial" w:hAnsi="Arial" w:cs="Arial"/>
          <w:sz w:val="24"/>
          <w:szCs w:val="24"/>
        </w:rPr>
      </w:pPr>
    </w:p>
    <w:p w14:paraId="5915C683" w14:textId="03C1EA5A" w:rsidR="009060FC" w:rsidRPr="00FC4070" w:rsidRDefault="00C86056" w:rsidP="00C86056">
      <w:pPr>
        <w:pStyle w:val="BodyText"/>
        <w:spacing w:line="259" w:lineRule="auto"/>
        <w:ind w:right="135"/>
        <w:rPr>
          <w:rFonts w:ascii="Arial" w:hAnsi="Arial" w:cs="Arial"/>
          <w:b/>
          <w:bCs/>
          <w:sz w:val="24"/>
          <w:szCs w:val="24"/>
        </w:rPr>
      </w:pPr>
      <w:r w:rsidRPr="00FC4070">
        <w:rPr>
          <w:rFonts w:ascii="Arial" w:hAnsi="Arial" w:cs="Arial"/>
          <w:b/>
          <w:bCs/>
          <w:sz w:val="24"/>
          <w:szCs w:val="24"/>
        </w:rPr>
        <w:t>Glow in the Park 202</w:t>
      </w:r>
      <w:r w:rsidR="00AE2D4A" w:rsidRPr="00FC4070">
        <w:rPr>
          <w:rFonts w:ascii="Arial" w:hAnsi="Arial" w:cs="Arial"/>
          <w:b/>
          <w:bCs/>
          <w:sz w:val="24"/>
          <w:szCs w:val="24"/>
        </w:rPr>
        <w:t>6</w:t>
      </w:r>
    </w:p>
    <w:p w14:paraId="144A6498" w14:textId="77777777" w:rsidR="00C86056" w:rsidRPr="00FC4070" w:rsidRDefault="00C86056">
      <w:pPr>
        <w:pStyle w:val="BodyText"/>
        <w:spacing w:before="213"/>
        <w:rPr>
          <w:rFonts w:ascii="Arial" w:hAnsi="Arial" w:cs="Arial"/>
          <w:sz w:val="24"/>
          <w:szCs w:val="24"/>
        </w:rPr>
      </w:pPr>
    </w:p>
    <w:p w14:paraId="336D7EEF" w14:textId="4D95E9F5" w:rsidR="009060FC" w:rsidRPr="00FC4070" w:rsidRDefault="00C86056" w:rsidP="00FC4070">
      <w:pPr>
        <w:pStyle w:val="BodyText"/>
        <w:spacing w:line="259" w:lineRule="auto"/>
        <w:ind w:left="100" w:right="135"/>
        <w:jc w:val="both"/>
        <w:rPr>
          <w:rFonts w:ascii="Arial" w:hAnsi="Arial" w:cs="Arial"/>
          <w:sz w:val="24"/>
          <w:szCs w:val="24"/>
        </w:rPr>
      </w:pPr>
      <w:r w:rsidRPr="00FC4070">
        <w:rPr>
          <w:rFonts w:ascii="Arial" w:hAnsi="Arial" w:cs="Arial"/>
          <w:sz w:val="24"/>
          <w:szCs w:val="24"/>
        </w:rPr>
        <w:t>This</w:t>
      </w:r>
      <w:r w:rsidRPr="00FC4070">
        <w:rPr>
          <w:rFonts w:ascii="Arial" w:hAnsi="Arial" w:cs="Arial"/>
          <w:spacing w:val="-2"/>
          <w:sz w:val="24"/>
          <w:szCs w:val="24"/>
        </w:rPr>
        <w:t xml:space="preserve"> </w:t>
      </w:r>
      <w:r w:rsidRPr="00FC4070">
        <w:rPr>
          <w:rFonts w:ascii="Arial" w:hAnsi="Arial" w:cs="Arial"/>
          <w:sz w:val="24"/>
          <w:szCs w:val="24"/>
        </w:rPr>
        <w:t>cancellation</w:t>
      </w:r>
      <w:r w:rsidRPr="00FC4070">
        <w:rPr>
          <w:rFonts w:ascii="Arial" w:hAnsi="Arial" w:cs="Arial"/>
          <w:spacing w:val="-3"/>
          <w:sz w:val="24"/>
          <w:szCs w:val="24"/>
        </w:rPr>
        <w:t xml:space="preserve"> </w:t>
      </w:r>
      <w:r w:rsidRPr="00FC4070">
        <w:rPr>
          <w:rFonts w:ascii="Arial" w:hAnsi="Arial" w:cs="Arial"/>
          <w:sz w:val="24"/>
          <w:szCs w:val="24"/>
        </w:rPr>
        <w:t>and</w:t>
      </w:r>
      <w:r w:rsidRPr="00FC4070">
        <w:rPr>
          <w:rFonts w:ascii="Arial" w:hAnsi="Arial" w:cs="Arial"/>
          <w:spacing w:val="-4"/>
          <w:sz w:val="24"/>
          <w:szCs w:val="24"/>
        </w:rPr>
        <w:t xml:space="preserve"> </w:t>
      </w:r>
      <w:r w:rsidRPr="00FC4070">
        <w:rPr>
          <w:rFonts w:ascii="Arial" w:hAnsi="Arial" w:cs="Arial"/>
          <w:sz w:val="24"/>
          <w:szCs w:val="24"/>
        </w:rPr>
        <w:t>refund</w:t>
      </w:r>
      <w:r w:rsidRPr="00FC4070">
        <w:rPr>
          <w:rFonts w:ascii="Arial" w:hAnsi="Arial" w:cs="Arial"/>
          <w:spacing w:val="-3"/>
          <w:sz w:val="24"/>
          <w:szCs w:val="24"/>
        </w:rPr>
        <w:t xml:space="preserve"> </w:t>
      </w:r>
      <w:r w:rsidRPr="00FC4070">
        <w:rPr>
          <w:rFonts w:ascii="Arial" w:hAnsi="Arial" w:cs="Arial"/>
          <w:sz w:val="24"/>
          <w:szCs w:val="24"/>
        </w:rPr>
        <w:t>policy</w:t>
      </w:r>
      <w:r w:rsidRPr="00FC4070">
        <w:rPr>
          <w:rFonts w:ascii="Arial" w:hAnsi="Arial" w:cs="Arial"/>
          <w:spacing w:val="-4"/>
          <w:sz w:val="24"/>
          <w:szCs w:val="24"/>
        </w:rPr>
        <w:t xml:space="preserve"> </w:t>
      </w:r>
      <w:r w:rsidRPr="00FC4070">
        <w:rPr>
          <w:rFonts w:ascii="Arial" w:hAnsi="Arial" w:cs="Arial"/>
          <w:sz w:val="24"/>
          <w:szCs w:val="24"/>
        </w:rPr>
        <w:t>serves</w:t>
      </w:r>
      <w:r w:rsidRPr="00FC4070">
        <w:rPr>
          <w:rFonts w:ascii="Arial" w:hAnsi="Arial" w:cs="Arial"/>
          <w:spacing w:val="-4"/>
          <w:sz w:val="24"/>
          <w:szCs w:val="24"/>
        </w:rPr>
        <w:t xml:space="preserve"> </w:t>
      </w:r>
      <w:r w:rsidRPr="00FC4070">
        <w:rPr>
          <w:rFonts w:ascii="Arial" w:hAnsi="Arial" w:cs="Arial"/>
          <w:sz w:val="24"/>
          <w:szCs w:val="24"/>
        </w:rPr>
        <w:t>as</w:t>
      </w:r>
      <w:r w:rsidRPr="00FC4070">
        <w:rPr>
          <w:rFonts w:ascii="Arial" w:hAnsi="Arial" w:cs="Arial"/>
          <w:spacing w:val="-2"/>
          <w:sz w:val="24"/>
          <w:szCs w:val="24"/>
        </w:rPr>
        <w:t xml:space="preserve"> </w:t>
      </w:r>
      <w:r w:rsidRPr="00FC4070">
        <w:rPr>
          <w:rFonts w:ascii="Arial" w:hAnsi="Arial" w:cs="Arial"/>
          <w:sz w:val="24"/>
          <w:szCs w:val="24"/>
        </w:rPr>
        <w:t>a</w:t>
      </w:r>
      <w:r w:rsidRPr="00FC4070">
        <w:rPr>
          <w:rFonts w:ascii="Arial" w:hAnsi="Arial" w:cs="Arial"/>
          <w:spacing w:val="-4"/>
          <w:sz w:val="24"/>
          <w:szCs w:val="24"/>
        </w:rPr>
        <w:t xml:space="preserve"> </w:t>
      </w:r>
      <w:r w:rsidRPr="00FC4070">
        <w:rPr>
          <w:rFonts w:ascii="Arial" w:hAnsi="Arial" w:cs="Arial"/>
          <w:sz w:val="24"/>
          <w:szCs w:val="24"/>
        </w:rPr>
        <w:t>contract</w:t>
      </w:r>
      <w:r w:rsidRPr="00FC4070">
        <w:rPr>
          <w:rFonts w:ascii="Arial" w:hAnsi="Arial" w:cs="Arial"/>
          <w:spacing w:val="-2"/>
          <w:sz w:val="24"/>
          <w:szCs w:val="24"/>
        </w:rPr>
        <w:t xml:space="preserve"> </w:t>
      </w:r>
      <w:r w:rsidRPr="00FC4070">
        <w:rPr>
          <w:rFonts w:ascii="Arial" w:hAnsi="Arial" w:cs="Arial"/>
          <w:sz w:val="24"/>
          <w:szCs w:val="24"/>
        </w:rPr>
        <w:t>between</w:t>
      </w:r>
      <w:r w:rsidRPr="00FC4070">
        <w:rPr>
          <w:rFonts w:ascii="Arial" w:hAnsi="Arial" w:cs="Arial"/>
          <w:spacing w:val="-5"/>
          <w:sz w:val="24"/>
          <w:szCs w:val="24"/>
        </w:rPr>
        <w:t xml:space="preserve"> </w:t>
      </w:r>
      <w:r w:rsidRPr="00FC4070">
        <w:rPr>
          <w:rFonts w:ascii="Arial" w:hAnsi="Arial" w:cs="Arial"/>
          <w:sz w:val="24"/>
          <w:szCs w:val="24"/>
        </w:rPr>
        <w:t>‘</w:t>
      </w:r>
      <w:r w:rsidR="00FC4070">
        <w:rPr>
          <w:rFonts w:ascii="Arial" w:hAnsi="Arial" w:cs="Arial"/>
          <w:sz w:val="24"/>
          <w:szCs w:val="24"/>
        </w:rPr>
        <w:t>Sheffield</w:t>
      </w:r>
      <w:r w:rsidRPr="00FC4070">
        <w:rPr>
          <w:rFonts w:ascii="Arial" w:hAnsi="Arial" w:cs="Arial"/>
          <w:spacing w:val="-4"/>
          <w:sz w:val="24"/>
          <w:szCs w:val="24"/>
        </w:rPr>
        <w:t xml:space="preserve"> </w:t>
      </w:r>
      <w:r w:rsidRPr="00FC4070">
        <w:rPr>
          <w:rFonts w:ascii="Arial" w:hAnsi="Arial" w:cs="Arial"/>
          <w:sz w:val="24"/>
          <w:szCs w:val="24"/>
        </w:rPr>
        <w:t>Children’s</w:t>
      </w:r>
      <w:r w:rsidRPr="00FC4070">
        <w:rPr>
          <w:rFonts w:ascii="Arial" w:hAnsi="Arial" w:cs="Arial"/>
          <w:spacing w:val="-5"/>
          <w:sz w:val="24"/>
          <w:szCs w:val="24"/>
        </w:rPr>
        <w:t xml:space="preserve"> </w:t>
      </w:r>
      <w:r w:rsidRPr="00FC4070">
        <w:rPr>
          <w:rFonts w:ascii="Arial" w:hAnsi="Arial" w:cs="Arial"/>
          <w:sz w:val="24"/>
          <w:szCs w:val="24"/>
        </w:rPr>
        <w:t>Hospital</w:t>
      </w:r>
      <w:r w:rsidRPr="00FC4070">
        <w:rPr>
          <w:rFonts w:ascii="Arial" w:hAnsi="Arial" w:cs="Arial"/>
          <w:spacing w:val="-2"/>
          <w:sz w:val="24"/>
          <w:szCs w:val="24"/>
        </w:rPr>
        <w:t xml:space="preserve"> </w:t>
      </w:r>
      <w:r w:rsidRPr="00FC4070">
        <w:rPr>
          <w:rFonts w:ascii="Arial" w:hAnsi="Arial" w:cs="Arial"/>
          <w:sz w:val="24"/>
          <w:szCs w:val="24"/>
        </w:rPr>
        <w:t>Charity’ (</w:t>
      </w:r>
      <w:r w:rsidR="00FC4070">
        <w:rPr>
          <w:rFonts w:ascii="Arial" w:hAnsi="Arial" w:cs="Arial"/>
          <w:sz w:val="24"/>
          <w:szCs w:val="24"/>
        </w:rPr>
        <w:t>S</w:t>
      </w:r>
      <w:r w:rsidRPr="00FC4070">
        <w:rPr>
          <w:rFonts w:ascii="Arial" w:hAnsi="Arial" w:cs="Arial"/>
          <w:sz w:val="24"/>
          <w:szCs w:val="24"/>
        </w:rPr>
        <w:t>CHC), you and those under your booking as the Participant(s) as named on the Registration booking and having paid the Registration Fee.</w:t>
      </w:r>
    </w:p>
    <w:p w14:paraId="0AAB6D85" w14:textId="77777777" w:rsidR="009060FC" w:rsidRPr="00FC4070" w:rsidRDefault="00C86056" w:rsidP="00FC4070">
      <w:pPr>
        <w:pStyle w:val="Heading1"/>
        <w:numPr>
          <w:ilvl w:val="0"/>
          <w:numId w:val="1"/>
        </w:numPr>
        <w:tabs>
          <w:tab w:val="left" w:pos="525"/>
        </w:tabs>
        <w:spacing w:before="160"/>
        <w:ind w:left="525" w:hanging="358"/>
        <w:jc w:val="both"/>
        <w:rPr>
          <w:rFonts w:ascii="Arial" w:hAnsi="Arial" w:cs="Arial"/>
          <w:sz w:val="24"/>
          <w:szCs w:val="24"/>
          <w:u w:val="none"/>
        </w:rPr>
      </w:pPr>
      <w:r w:rsidRPr="00FC4070">
        <w:rPr>
          <w:rFonts w:ascii="Arial" w:hAnsi="Arial" w:cs="Arial"/>
          <w:sz w:val="24"/>
          <w:szCs w:val="24"/>
        </w:rPr>
        <w:t>Force</w:t>
      </w:r>
      <w:r w:rsidRPr="00FC4070">
        <w:rPr>
          <w:rFonts w:ascii="Arial" w:hAnsi="Arial" w:cs="Arial"/>
          <w:spacing w:val="-2"/>
          <w:sz w:val="24"/>
          <w:szCs w:val="24"/>
        </w:rPr>
        <w:t xml:space="preserve"> Majeure</w:t>
      </w:r>
    </w:p>
    <w:p w14:paraId="6D9540DC" w14:textId="48F62EEC" w:rsidR="009060FC" w:rsidRDefault="00C86056" w:rsidP="00FC4070">
      <w:pPr>
        <w:pStyle w:val="ListParagraph"/>
        <w:numPr>
          <w:ilvl w:val="1"/>
          <w:numId w:val="1"/>
        </w:numPr>
        <w:tabs>
          <w:tab w:val="left" w:pos="817"/>
          <w:tab w:val="left" w:pos="820"/>
        </w:tabs>
        <w:spacing w:before="19" w:line="259" w:lineRule="auto"/>
        <w:ind w:right="322"/>
        <w:jc w:val="both"/>
        <w:rPr>
          <w:rFonts w:ascii="Arial" w:hAnsi="Arial" w:cs="Arial"/>
          <w:sz w:val="24"/>
          <w:szCs w:val="24"/>
        </w:rPr>
      </w:pPr>
      <w:r w:rsidRPr="00FC4070">
        <w:rPr>
          <w:rFonts w:ascii="Arial" w:hAnsi="Arial" w:cs="Arial"/>
          <w:sz w:val="24"/>
          <w:szCs w:val="24"/>
        </w:rPr>
        <w:t xml:space="preserve">In force majeure type circumstances, </w:t>
      </w:r>
      <w:r w:rsidR="00FC4070">
        <w:rPr>
          <w:rFonts w:ascii="Arial" w:hAnsi="Arial" w:cs="Arial"/>
          <w:sz w:val="24"/>
          <w:szCs w:val="24"/>
        </w:rPr>
        <w:t>S</w:t>
      </w:r>
      <w:r w:rsidRPr="00FC4070">
        <w:rPr>
          <w:rFonts w:ascii="Arial" w:hAnsi="Arial" w:cs="Arial"/>
          <w:sz w:val="24"/>
          <w:szCs w:val="24"/>
        </w:rPr>
        <w:t>CHC shall not be liable for any delay or being prevented from performing its obligations of providing the services if such delay or prevention is caused by circumstances beyond its reasonable control; including, but not limited to: an act of God, flooding, abnormally inclement weather, terrorism, civil disturbance, military operation, epidemic, quarantine, accident, failure of power supply, railway cancellation or disruption, ferry cancellation of disruption, airline cancellation or disruption,</w:t>
      </w:r>
      <w:r w:rsidRPr="00FC4070">
        <w:rPr>
          <w:rFonts w:ascii="Arial" w:hAnsi="Arial" w:cs="Arial"/>
          <w:spacing w:val="-3"/>
          <w:sz w:val="24"/>
          <w:szCs w:val="24"/>
        </w:rPr>
        <w:t xml:space="preserve"> </w:t>
      </w:r>
      <w:r w:rsidRPr="00FC4070">
        <w:rPr>
          <w:rFonts w:ascii="Arial" w:hAnsi="Arial" w:cs="Arial"/>
          <w:sz w:val="24"/>
          <w:szCs w:val="24"/>
        </w:rPr>
        <w:t>strike,</w:t>
      </w:r>
      <w:r w:rsidRPr="00FC4070">
        <w:rPr>
          <w:rFonts w:ascii="Arial" w:hAnsi="Arial" w:cs="Arial"/>
          <w:spacing w:val="-3"/>
          <w:sz w:val="24"/>
          <w:szCs w:val="24"/>
        </w:rPr>
        <w:t xml:space="preserve"> </w:t>
      </w:r>
      <w:r w:rsidRPr="00FC4070">
        <w:rPr>
          <w:rFonts w:ascii="Arial" w:hAnsi="Arial" w:cs="Arial"/>
          <w:sz w:val="24"/>
          <w:szCs w:val="24"/>
        </w:rPr>
        <w:t>lockout,</w:t>
      </w:r>
      <w:r w:rsidRPr="00FC4070">
        <w:rPr>
          <w:rFonts w:ascii="Arial" w:hAnsi="Arial" w:cs="Arial"/>
          <w:spacing w:val="-7"/>
          <w:sz w:val="24"/>
          <w:szCs w:val="24"/>
        </w:rPr>
        <w:t xml:space="preserve"> </w:t>
      </w:r>
      <w:r w:rsidRPr="00FC4070">
        <w:rPr>
          <w:rFonts w:ascii="Arial" w:hAnsi="Arial" w:cs="Arial"/>
          <w:sz w:val="24"/>
          <w:szCs w:val="24"/>
        </w:rPr>
        <w:t>trade</w:t>
      </w:r>
      <w:r w:rsidRPr="00FC4070">
        <w:rPr>
          <w:rFonts w:ascii="Arial" w:hAnsi="Arial" w:cs="Arial"/>
          <w:spacing w:val="-3"/>
          <w:sz w:val="24"/>
          <w:szCs w:val="24"/>
        </w:rPr>
        <w:t xml:space="preserve"> </w:t>
      </w:r>
      <w:r w:rsidRPr="00FC4070">
        <w:rPr>
          <w:rFonts w:ascii="Arial" w:hAnsi="Arial" w:cs="Arial"/>
          <w:sz w:val="24"/>
          <w:szCs w:val="24"/>
        </w:rPr>
        <w:t>dispute,</w:t>
      </w:r>
      <w:r w:rsidRPr="00FC4070">
        <w:rPr>
          <w:rFonts w:ascii="Arial" w:hAnsi="Arial" w:cs="Arial"/>
          <w:spacing w:val="-6"/>
          <w:sz w:val="24"/>
          <w:szCs w:val="24"/>
        </w:rPr>
        <w:t xml:space="preserve"> </w:t>
      </w:r>
      <w:r w:rsidRPr="00FC4070">
        <w:rPr>
          <w:rFonts w:ascii="Arial" w:hAnsi="Arial" w:cs="Arial"/>
          <w:sz w:val="24"/>
          <w:szCs w:val="24"/>
        </w:rPr>
        <w:t>unwarranted</w:t>
      </w:r>
      <w:r w:rsidRPr="00FC4070">
        <w:rPr>
          <w:rFonts w:ascii="Arial" w:hAnsi="Arial" w:cs="Arial"/>
          <w:spacing w:val="-4"/>
          <w:sz w:val="24"/>
          <w:szCs w:val="24"/>
        </w:rPr>
        <w:t xml:space="preserve"> </w:t>
      </w:r>
      <w:r w:rsidRPr="00FC4070">
        <w:rPr>
          <w:rFonts w:ascii="Arial" w:hAnsi="Arial" w:cs="Arial"/>
          <w:sz w:val="24"/>
          <w:szCs w:val="24"/>
        </w:rPr>
        <w:t>withdrawal</w:t>
      </w:r>
      <w:r w:rsidRPr="00FC4070">
        <w:rPr>
          <w:rFonts w:ascii="Arial" w:hAnsi="Arial" w:cs="Arial"/>
          <w:spacing w:val="-6"/>
          <w:sz w:val="24"/>
          <w:szCs w:val="24"/>
        </w:rPr>
        <w:t xml:space="preserve"> </w:t>
      </w:r>
      <w:r w:rsidRPr="00FC4070">
        <w:rPr>
          <w:rFonts w:ascii="Arial" w:hAnsi="Arial" w:cs="Arial"/>
          <w:sz w:val="24"/>
          <w:szCs w:val="24"/>
        </w:rPr>
        <w:t>of</w:t>
      </w:r>
      <w:r w:rsidRPr="00FC4070">
        <w:rPr>
          <w:rFonts w:ascii="Arial" w:hAnsi="Arial" w:cs="Arial"/>
          <w:spacing w:val="-3"/>
          <w:sz w:val="24"/>
          <w:szCs w:val="24"/>
        </w:rPr>
        <w:t xml:space="preserve"> </w:t>
      </w:r>
      <w:r w:rsidRPr="00FC4070">
        <w:rPr>
          <w:rFonts w:ascii="Arial" w:hAnsi="Arial" w:cs="Arial"/>
          <w:sz w:val="24"/>
          <w:szCs w:val="24"/>
        </w:rPr>
        <w:t>any</w:t>
      </w:r>
      <w:r w:rsidRPr="00FC4070">
        <w:rPr>
          <w:rFonts w:ascii="Arial" w:hAnsi="Arial" w:cs="Arial"/>
          <w:spacing w:val="-3"/>
          <w:sz w:val="24"/>
          <w:szCs w:val="24"/>
        </w:rPr>
        <w:t xml:space="preserve"> </w:t>
      </w:r>
      <w:r w:rsidRPr="00FC4070">
        <w:rPr>
          <w:rFonts w:ascii="Arial" w:hAnsi="Arial" w:cs="Arial"/>
          <w:sz w:val="24"/>
          <w:szCs w:val="24"/>
        </w:rPr>
        <w:t>licence</w:t>
      </w:r>
      <w:r w:rsidRPr="00FC4070">
        <w:rPr>
          <w:rFonts w:ascii="Arial" w:hAnsi="Arial" w:cs="Arial"/>
          <w:spacing w:val="-5"/>
          <w:sz w:val="24"/>
          <w:szCs w:val="24"/>
        </w:rPr>
        <w:t xml:space="preserve"> </w:t>
      </w:r>
      <w:r w:rsidRPr="00FC4070">
        <w:rPr>
          <w:rFonts w:ascii="Arial" w:hAnsi="Arial" w:cs="Arial"/>
          <w:sz w:val="24"/>
          <w:szCs w:val="24"/>
        </w:rPr>
        <w:t>or</w:t>
      </w:r>
      <w:r w:rsidRPr="00FC4070">
        <w:rPr>
          <w:rFonts w:ascii="Arial" w:hAnsi="Arial" w:cs="Arial"/>
          <w:spacing w:val="-3"/>
          <w:sz w:val="24"/>
          <w:szCs w:val="24"/>
        </w:rPr>
        <w:t xml:space="preserve"> </w:t>
      </w:r>
      <w:r w:rsidRPr="00FC4070">
        <w:rPr>
          <w:rFonts w:ascii="Arial" w:hAnsi="Arial" w:cs="Arial"/>
          <w:sz w:val="24"/>
          <w:szCs w:val="24"/>
        </w:rPr>
        <w:t xml:space="preserve">permit by any competent authority, and any other events including emergencies and non- emergencies that could not have been reasonably foreseen by </w:t>
      </w:r>
      <w:r w:rsidR="00FC4070">
        <w:rPr>
          <w:rFonts w:ascii="Arial" w:hAnsi="Arial" w:cs="Arial"/>
          <w:sz w:val="24"/>
          <w:szCs w:val="24"/>
        </w:rPr>
        <w:t>S</w:t>
      </w:r>
      <w:r w:rsidRPr="00FC4070">
        <w:rPr>
          <w:rFonts w:ascii="Arial" w:hAnsi="Arial" w:cs="Arial"/>
          <w:sz w:val="24"/>
          <w:szCs w:val="24"/>
        </w:rPr>
        <w:t>CHC.</w:t>
      </w:r>
    </w:p>
    <w:p w14:paraId="70E68FAA" w14:textId="77777777" w:rsidR="00FC4070" w:rsidRPr="00FC4070" w:rsidRDefault="00FC4070" w:rsidP="00FC4070">
      <w:pPr>
        <w:pStyle w:val="ListParagraph"/>
        <w:tabs>
          <w:tab w:val="left" w:pos="817"/>
          <w:tab w:val="left" w:pos="820"/>
        </w:tabs>
        <w:spacing w:before="19" w:line="259" w:lineRule="auto"/>
        <w:ind w:right="322" w:firstLine="0"/>
        <w:jc w:val="both"/>
        <w:rPr>
          <w:rFonts w:ascii="Arial" w:hAnsi="Arial" w:cs="Arial"/>
          <w:sz w:val="24"/>
          <w:szCs w:val="24"/>
        </w:rPr>
      </w:pPr>
    </w:p>
    <w:p w14:paraId="11E624F2" w14:textId="7CEBEAC6" w:rsidR="009060FC" w:rsidRDefault="00C86056" w:rsidP="00FC4070">
      <w:pPr>
        <w:pStyle w:val="ListParagraph"/>
        <w:numPr>
          <w:ilvl w:val="1"/>
          <w:numId w:val="1"/>
        </w:numPr>
        <w:tabs>
          <w:tab w:val="left" w:pos="817"/>
          <w:tab w:val="left" w:pos="820"/>
        </w:tabs>
        <w:spacing w:line="259" w:lineRule="auto"/>
        <w:ind w:right="168"/>
        <w:jc w:val="both"/>
        <w:rPr>
          <w:rFonts w:ascii="Arial" w:hAnsi="Arial" w:cs="Arial"/>
          <w:sz w:val="24"/>
          <w:szCs w:val="24"/>
        </w:rPr>
      </w:pPr>
      <w:r w:rsidRPr="00FC4070">
        <w:rPr>
          <w:rFonts w:ascii="Arial" w:hAnsi="Arial" w:cs="Arial"/>
          <w:sz w:val="24"/>
          <w:szCs w:val="24"/>
        </w:rPr>
        <w:t xml:space="preserve">In such force majeure circumstances as described in clause 1(a), which results in an event change, in the first instance </w:t>
      </w:r>
      <w:r w:rsidR="00FC4070">
        <w:rPr>
          <w:rFonts w:ascii="Arial" w:hAnsi="Arial" w:cs="Arial"/>
          <w:sz w:val="24"/>
          <w:szCs w:val="24"/>
        </w:rPr>
        <w:t>S</w:t>
      </w:r>
      <w:r w:rsidRPr="00FC4070">
        <w:rPr>
          <w:rFonts w:ascii="Arial" w:hAnsi="Arial" w:cs="Arial"/>
          <w:sz w:val="24"/>
          <w:szCs w:val="24"/>
        </w:rPr>
        <w:t>CHC will aim to hold the event on a future date which the participant(s)</w:t>
      </w:r>
      <w:r w:rsidRPr="00FC4070">
        <w:rPr>
          <w:rFonts w:ascii="Arial" w:hAnsi="Arial" w:cs="Arial"/>
          <w:spacing w:val="-4"/>
          <w:sz w:val="24"/>
          <w:szCs w:val="24"/>
        </w:rPr>
        <w:t xml:space="preserve"> </w:t>
      </w:r>
      <w:r w:rsidRPr="00FC4070">
        <w:rPr>
          <w:rFonts w:ascii="Arial" w:hAnsi="Arial" w:cs="Arial"/>
          <w:sz w:val="24"/>
          <w:szCs w:val="24"/>
        </w:rPr>
        <w:t>will</w:t>
      </w:r>
      <w:r w:rsidRPr="00FC4070">
        <w:rPr>
          <w:rFonts w:ascii="Arial" w:hAnsi="Arial" w:cs="Arial"/>
          <w:spacing w:val="-2"/>
          <w:sz w:val="24"/>
          <w:szCs w:val="24"/>
        </w:rPr>
        <w:t xml:space="preserve"> </w:t>
      </w:r>
      <w:r w:rsidRPr="00FC4070">
        <w:rPr>
          <w:rFonts w:ascii="Arial" w:hAnsi="Arial" w:cs="Arial"/>
          <w:sz w:val="24"/>
          <w:szCs w:val="24"/>
        </w:rPr>
        <w:t>be</w:t>
      </w:r>
      <w:r w:rsidRPr="00FC4070">
        <w:rPr>
          <w:rFonts w:ascii="Arial" w:hAnsi="Arial" w:cs="Arial"/>
          <w:spacing w:val="-2"/>
          <w:sz w:val="24"/>
          <w:szCs w:val="24"/>
        </w:rPr>
        <w:t xml:space="preserve"> </w:t>
      </w:r>
      <w:r w:rsidRPr="00FC4070">
        <w:rPr>
          <w:rFonts w:ascii="Arial" w:hAnsi="Arial" w:cs="Arial"/>
          <w:sz w:val="24"/>
          <w:szCs w:val="24"/>
        </w:rPr>
        <w:t>given</w:t>
      </w:r>
      <w:r w:rsidRPr="00FC4070">
        <w:rPr>
          <w:rFonts w:ascii="Arial" w:hAnsi="Arial" w:cs="Arial"/>
          <w:spacing w:val="-5"/>
          <w:sz w:val="24"/>
          <w:szCs w:val="24"/>
        </w:rPr>
        <w:t xml:space="preserve"> </w:t>
      </w:r>
      <w:r w:rsidRPr="00FC4070">
        <w:rPr>
          <w:rFonts w:ascii="Arial" w:hAnsi="Arial" w:cs="Arial"/>
          <w:sz w:val="24"/>
          <w:szCs w:val="24"/>
        </w:rPr>
        <w:t>the</w:t>
      </w:r>
      <w:r w:rsidRPr="00FC4070">
        <w:rPr>
          <w:rFonts w:ascii="Arial" w:hAnsi="Arial" w:cs="Arial"/>
          <w:spacing w:val="-2"/>
          <w:sz w:val="24"/>
          <w:szCs w:val="24"/>
        </w:rPr>
        <w:t xml:space="preserve"> </w:t>
      </w:r>
      <w:r w:rsidRPr="00FC4070">
        <w:rPr>
          <w:rFonts w:ascii="Arial" w:hAnsi="Arial" w:cs="Arial"/>
          <w:sz w:val="24"/>
          <w:szCs w:val="24"/>
        </w:rPr>
        <w:t>option</w:t>
      </w:r>
      <w:r w:rsidRPr="00FC4070">
        <w:rPr>
          <w:rFonts w:ascii="Arial" w:hAnsi="Arial" w:cs="Arial"/>
          <w:spacing w:val="-5"/>
          <w:sz w:val="24"/>
          <w:szCs w:val="24"/>
        </w:rPr>
        <w:t xml:space="preserve"> </w:t>
      </w:r>
      <w:r w:rsidRPr="00FC4070">
        <w:rPr>
          <w:rFonts w:ascii="Arial" w:hAnsi="Arial" w:cs="Arial"/>
          <w:sz w:val="24"/>
          <w:szCs w:val="24"/>
        </w:rPr>
        <w:t>to</w:t>
      </w:r>
      <w:r w:rsidRPr="00FC4070">
        <w:rPr>
          <w:rFonts w:ascii="Arial" w:hAnsi="Arial" w:cs="Arial"/>
          <w:spacing w:val="-3"/>
          <w:sz w:val="24"/>
          <w:szCs w:val="24"/>
        </w:rPr>
        <w:t xml:space="preserve"> </w:t>
      </w:r>
      <w:r w:rsidRPr="00FC4070">
        <w:rPr>
          <w:rFonts w:ascii="Arial" w:hAnsi="Arial" w:cs="Arial"/>
          <w:sz w:val="24"/>
          <w:szCs w:val="24"/>
        </w:rPr>
        <w:t>attend</w:t>
      </w:r>
      <w:r w:rsidRPr="00FC4070">
        <w:rPr>
          <w:rFonts w:ascii="Arial" w:hAnsi="Arial" w:cs="Arial"/>
          <w:spacing w:val="-4"/>
          <w:sz w:val="24"/>
          <w:szCs w:val="24"/>
        </w:rPr>
        <w:t xml:space="preserve"> </w:t>
      </w:r>
      <w:r w:rsidRPr="00FC4070">
        <w:rPr>
          <w:rFonts w:ascii="Arial" w:hAnsi="Arial" w:cs="Arial"/>
          <w:sz w:val="24"/>
          <w:szCs w:val="24"/>
        </w:rPr>
        <w:t>with</w:t>
      </w:r>
      <w:r w:rsidRPr="00FC4070">
        <w:rPr>
          <w:rFonts w:ascii="Arial" w:hAnsi="Arial" w:cs="Arial"/>
          <w:spacing w:val="-5"/>
          <w:sz w:val="24"/>
          <w:szCs w:val="24"/>
        </w:rPr>
        <w:t xml:space="preserve"> </w:t>
      </w:r>
      <w:r w:rsidRPr="00FC4070">
        <w:rPr>
          <w:rFonts w:ascii="Arial" w:hAnsi="Arial" w:cs="Arial"/>
          <w:sz w:val="24"/>
          <w:szCs w:val="24"/>
        </w:rPr>
        <w:t>the</w:t>
      </w:r>
      <w:r w:rsidRPr="00FC4070">
        <w:rPr>
          <w:rFonts w:ascii="Arial" w:hAnsi="Arial" w:cs="Arial"/>
          <w:spacing w:val="-2"/>
          <w:sz w:val="24"/>
          <w:szCs w:val="24"/>
        </w:rPr>
        <w:t xml:space="preserve"> </w:t>
      </w:r>
      <w:r w:rsidRPr="00FC4070">
        <w:rPr>
          <w:rFonts w:ascii="Arial" w:hAnsi="Arial" w:cs="Arial"/>
          <w:sz w:val="24"/>
          <w:szCs w:val="24"/>
        </w:rPr>
        <w:t>participant(s)</w:t>
      </w:r>
      <w:r w:rsidRPr="00FC4070">
        <w:rPr>
          <w:rFonts w:ascii="Arial" w:hAnsi="Arial" w:cs="Arial"/>
          <w:spacing w:val="-2"/>
          <w:sz w:val="24"/>
          <w:szCs w:val="24"/>
        </w:rPr>
        <w:t xml:space="preserve"> </w:t>
      </w:r>
      <w:r w:rsidRPr="00FC4070">
        <w:rPr>
          <w:rFonts w:ascii="Arial" w:hAnsi="Arial" w:cs="Arial"/>
          <w:sz w:val="24"/>
          <w:szCs w:val="24"/>
        </w:rPr>
        <w:t>registration</w:t>
      </w:r>
      <w:r w:rsidRPr="00FC4070">
        <w:rPr>
          <w:rFonts w:ascii="Arial" w:hAnsi="Arial" w:cs="Arial"/>
          <w:spacing w:val="-3"/>
          <w:sz w:val="24"/>
          <w:szCs w:val="24"/>
        </w:rPr>
        <w:t xml:space="preserve"> </w:t>
      </w:r>
      <w:r w:rsidRPr="00FC4070">
        <w:rPr>
          <w:rFonts w:ascii="Arial" w:hAnsi="Arial" w:cs="Arial"/>
          <w:sz w:val="24"/>
          <w:szCs w:val="24"/>
        </w:rPr>
        <w:t>fee</w:t>
      </w:r>
      <w:r w:rsidRPr="00FC4070">
        <w:rPr>
          <w:rFonts w:ascii="Arial" w:hAnsi="Arial" w:cs="Arial"/>
          <w:spacing w:val="-2"/>
          <w:sz w:val="24"/>
          <w:szCs w:val="24"/>
        </w:rPr>
        <w:t xml:space="preserve"> </w:t>
      </w:r>
      <w:r w:rsidRPr="00FC4070">
        <w:rPr>
          <w:rFonts w:ascii="Arial" w:hAnsi="Arial" w:cs="Arial"/>
          <w:sz w:val="24"/>
          <w:szCs w:val="24"/>
        </w:rPr>
        <w:t>being transferable or hold the event virtually as they did in 2022.</w:t>
      </w:r>
    </w:p>
    <w:p w14:paraId="3717C09A" w14:textId="77777777" w:rsidR="00FC4070" w:rsidRPr="00FC4070" w:rsidRDefault="00FC4070" w:rsidP="00FC4070">
      <w:pPr>
        <w:tabs>
          <w:tab w:val="left" w:pos="817"/>
          <w:tab w:val="left" w:pos="820"/>
        </w:tabs>
        <w:spacing w:line="259" w:lineRule="auto"/>
        <w:ind w:right="168"/>
        <w:jc w:val="both"/>
        <w:rPr>
          <w:rFonts w:ascii="Arial" w:hAnsi="Arial" w:cs="Arial"/>
          <w:sz w:val="24"/>
          <w:szCs w:val="24"/>
        </w:rPr>
      </w:pPr>
    </w:p>
    <w:p w14:paraId="4524167B" w14:textId="4BD498A8" w:rsidR="009060FC" w:rsidRPr="00FC4070" w:rsidRDefault="00C86056" w:rsidP="00FC4070">
      <w:pPr>
        <w:pStyle w:val="ListParagraph"/>
        <w:numPr>
          <w:ilvl w:val="1"/>
          <w:numId w:val="1"/>
        </w:numPr>
        <w:tabs>
          <w:tab w:val="left" w:pos="818"/>
          <w:tab w:val="left" w:pos="820"/>
        </w:tabs>
        <w:spacing w:line="259" w:lineRule="auto"/>
        <w:ind w:right="117"/>
        <w:jc w:val="both"/>
        <w:rPr>
          <w:rFonts w:ascii="Arial" w:hAnsi="Arial" w:cs="Arial"/>
          <w:sz w:val="24"/>
          <w:szCs w:val="24"/>
        </w:rPr>
      </w:pPr>
      <w:r w:rsidRPr="00FC4070">
        <w:rPr>
          <w:rFonts w:ascii="Arial" w:hAnsi="Arial" w:cs="Arial"/>
          <w:sz w:val="24"/>
          <w:szCs w:val="24"/>
        </w:rPr>
        <w:t>If the participant(s) are unable to</w:t>
      </w:r>
      <w:r w:rsidRPr="00FC4070">
        <w:rPr>
          <w:rFonts w:ascii="Arial" w:hAnsi="Arial" w:cs="Arial"/>
          <w:spacing w:val="-1"/>
          <w:sz w:val="24"/>
          <w:szCs w:val="24"/>
        </w:rPr>
        <w:t xml:space="preserve"> </w:t>
      </w:r>
      <w:r w:rsidRPr="00FC4070">
        <w:rPr>
          <w:rFonts w:ascii="Arial" w:hAnsi="Arial" w:cs="Arial"/>
          <w:sz w:val="24"/>
          <w:szCs w:val="24"/>
        </w:rPr>
        <w:t>attend</w:t>
      </w:r>
      <w:r w:rsidRPr="00FC4070">
        <w:rPr>
          <w:rFonts w:ascii="Arial" w:hAnsi="Arial" w:cs="Arial"/>
          <w:spacing w:val="-1"/>
          <w:sz w:val="24"/>
          <w:szCs w:val="24"/>
        </w:rPr>
        <w:t xml:space="preserve"> </w:t>
      </w:r>
      <w:r w:rsidRPr="00FC4070">
        <w:rPr>
          <w:rFonts w:ascii="Arial" w:hAnsi="Arial" w:cs="Arial"/>
          <w:sz w:val="24"/>
          <w:szCs w:val="24"/>
        </w:rPr>
        <w:t>the</w:t>
      </w:r>
      <w:r w:rsidRPr="00FC4070">
        <w:rPr>
          <w:rFonts w:ascii="Arial" w:hAnsi="Arial" w:cs="Arial"/>
          <w:spacing w:val="-1"/>
          <w:sz w:val="24"/>
          <w:szCs w:val="24"/>
        </w:rPr>
        <w:t xml:space="preserve"> </w:t>
      </w:r>
      <w:r w:rsidRPr="00FC4070">
        <w:rPr>
          <w:rFonts w:ascii="Arial" w:hAnsi="Arial" w:cs="Arial"/>
          <w:sz w:val="24"/>
          <w:szCs w:val="24"/>
        </w:rPr>
        <w:t>rearranged date, take park</w:t>
      </w:r>
      <w:r w:rsidRPr="00FC4070">
        <w:rPr>
          <w:rFonts w:ascii="Arial" w:hAnsi="Arial" w:cs="Arial"/>
          <w:spacing w:val="-1"/>
          <w:sz w:val="24"/>
          <w:szCs w:val="24"/>
        </w:rPr>
        <w:t xml:space="preserve"> </w:t>
      </w:r>
      <w:r w:rsidRPr="00FC4070">
        <w:rPr>
          <w:rFonts w:ascii="Arial" w:hAnsi="Arial" w:cs="Arial"/>
          <w:sz w:val="24"/>
          <w:szCs w:val="24"/>
        </w:rPr>
        <w:t>virtually</w:t>
      </w:r>
      <w:r w:rsidRPr="00FC4070">
        <w:rPr>
          <w:rFonts w:ascii="Arial" w:hAnsi="Arial" w:cs="Arial"/>
          <w:spacing w:val="-1"/>
          <w:sz w:val="24"/>
          <w:szCs w:val="24"/>
        </w:rPr>
        <w:t xml:space="preserve"> </w:t>
      </w:r>
      <w:r w:rsidRPr="00FC4070">
        <w:rPr>
          <w:rFonts w:ascii="Arial" w:hAnsi="Arial" w:cs="Arial"/>
          <w:sz w:val="24"/>
          <w:szCs w:val="24"/>
        </w:rPr>
        <w:t xml:space="preserve">or if a </w:t>
      </w:r>
      <w:r w:rsidR="00FC4070" w:rsidRPr="00FC4070">
        <w:rPr>
          <w:rFonts w:ascii="Arial" w:hAnsi="Arial" w:cs="Arial"/>
          <w:sz w:val="24"/>
          <w:szCs w:val="24"/>
        </w:rPr>
        <w:t>force majeure type circumstance</w:t>
      </w:r>
      <w:r w:rsidRPr="00FC4070">
        <w:rPr>
          <w:rFonts w:ascii="Arial" w:hAnsi="Arial" w:cs="Arial"/>
          <w:sz w:val="24"/>
          <w:szCs w:val="24"/>
        </w:rPr>
        <w:t xml:space="preserve"> results in the cancellation of the Event, </w:t>
      </w:r>
      <w:r w:rsidR="00FC4070">
        <w:rPr>
          <w:rFonts w:ascii="Arial" w:hAnsi="Arial" w:cs="Arial"/>
          <w:sz w:val="24"/>
          <w:szCs w:val="24"/>
        </w:rPr>
        <w:t>S</w:t>
      </w:r>
      <w:r w:rsidRPr="00FC4070">
        <w:rPr>
          <w:rFonts w:ascii="Arial" w:hAnsi="Arial" w:cs="Arial"/>
          <w:sz w:val="24"/>
          <w:szCs w:val="24"/>
        </w:rPr>
        <w:t>CHC is not obliged to refund</w:t>
      </w:r>
      <w:r w:rsidRPr="00FC4070">
        <w:rPr>
          <w:rFonts w:ascii="Arial" w:hAnsi="Arial" w:cs="Arial"/>
          <w:spacing w:val="-3"/>
          <w:sz w:val="24"/>
          <w:szCs w:val="24"/>
        </w:rPr>
        <w:t xml:space="preserve"> </w:t>
      </w:r>
      <w:r w:rsidRPr="00FC4070">
        <w:rPr>
          <w:rFonts w:ascii="Arial" w:hAnsi="Arial" w:cs="Arial"/>
          <w:sz w:val="24"/>
          <w:szCs w:val="24"/>
        </w:rPr>
        <w:t>the</w:t>
      </w:r>
      <w:r w:rsidRPr="00FC4070">
        <w:rPr>
          <w:rFonts w:ascii="Arial" w:hAnsi="Arial" w:cs="Arial"/>
          <w:spacing w:val="-2"/>
          <w:sz w:val="24"/>
          <w:szCs w:val="24"/>
        </w:rPr>
        <w:t xml:space="preserve"> </w:t>
      </w:r>
      <w:r w:rsidRPr="00FC4070">
        <w:rPr>
          <w:rFonts w:ascii="Arial" w:hAnsi="Arial" w:cs="Arial"/>
          <w:sz w:val="24"/>
          <w:szCs w:val="24"/>
        </w:rPr>
        <w:t>Registration</w:t>
      </w:r>
      <w:r w:rsidRPr="00FC4070">
        <w:rPr>
          <w:rFonts w:ascii="Arial" w:hAnsi="Arial" w:cs="Arial"/>
          <w:spacing w:val="-3"/>
          <w:sz w:val="24"/>
          <w:szCs w:val="24"/>
        </w:rPr>
        <w:t xml:space="preserve"> </w:t>
      </w:r>
      <w:r w:rsidRPr="00FC4070">
        <w:rPr>
          <w:rFonts w:ascii="Arial" w:hAnsi="Arial" w:cs="Arial"/>
          <w:sz w:val="24"/>
          <w:szCs w:val="24"/>
        </w:rPr>
        <w:t>Fee</w:t>
      </w:r>
      <w:r w:rsidRPr="00FC4070">
        <w:rPr>
          <w:rFonts w:ascii="Arial" w:hAnsi="Arial" w:cs="Arial"/>
          <w:spacing w:val="-3"/>
          <w:sz w:val="24"/>
          <w:szCs w:val="24"/>
        </w:rPr>
        <w:t xml:space="preserve"> </w:t>
      </w:r>
      <w:r w:rsidRPr="00FC4070">
        <w:rPr>
          <w:rFonts w:ascii="Arial" w:hAnsi="Arial" w:cs="Arial"/>
          <w:sz w:val="24"/>
          <w:szCs w:val="24"/>
        </w:rPr>
        <w:t>haven</w:t>
      </w:r>
      <w:r w:rsidRPr="00FC4070">
        <w:rPr>
          <w:rFonts w:ascii="Arial" w:hAnsi="Arial" w:cs="Arial"/>
          <w:spacing w:val="-5"/>
          <w:sz w:val="24"/>
          <w:szCs w:val="24"/>
        </w:rPr>
        <w:t xml:space="preserve"> </w:t>
      </w:r>
      <w:r w:rsidRPr="00FC4070">
        <w:rPr>
          <w:rFonts w:ascii="Arial" w:hAnsi="Arial" w:cs="Arial"/>
          <w:sz w:val="24"/>
          <w:szCs w:val="24"/>
        </w:rPr>
        <w:t>considered</w:t>
      </w:r>
      <w:r w:rsidRPr="00FC4070">
        <w:rPr>
          <w:rFonts w:ascii="Arial" w:hAnsi="Arial" w:cs="Arial"/>
          <w:spacing w:val="-2"/>
          <w:sz w:val="24"/>
          <w:szCs w:val="24"/>
        </w:rPr>
        <w:t xml:space="preserve"> </w:t>
      </w:r>
      <w:r w:rsidRPr="00FC4070">
        <w:rPr>
          <w:rFonts w:ascii="Arial" w:hAnsi="Arial" w:cs="Arial"/>
          <w:sz w:val="24"/>
          <w:szCs w:val="24"/>
        </w:rPr>
        <w:t>any</w:t>
      </w:r>
      <w:r w:rsidRPr="00FC4070">
        <w:rPr>
          <w:rFonts w:ascii="Arial" w:hAnsi="Arial" w:cs="Arial"/>
          <w:spacing w:val="-4"/>
          <w:sz w:val="24"/>
          <w:szCs w:val="24"/>
        </w:rPr>
        <w:t xml:space="preserve"> </w:t>
      </w:r>
      <w:r w:rsidRPr="00FC4070">
        <w:rPr>
          <w:rFonts w:ascii="Arial" w:hAnsi="Arial" w:cs="Arial"/>
          <w:sz w:val="24"/>
          <w:szCs w:val="24"/>
        </w:rPr>
        <w:t>sunk</w:t>
      </w:r>
      <w:r w:rsidRPr="00FC4070">
        <w:rPr>
          <w:rFonts w:ascii="Arial" w:hAnsi="Arial" w:cs="Arial"/>
          <w:spacing w:val="-2"/>
          <w:sz w:val="24"/>
          <w:szCs w:val="24"/>
        </w:rPr>
        <w:t xml:space="preserve"> </w:t>
      </w:r>
      <w:r w:rsidRPr="00FC4070">
        <w:rPr>
          <w:rFonts w:ascii="Arial" w:hAnsi="Arial" w:cs="Arial"/>
          <w:sz w:val="24"/>
          <w:szCs w:val="24"/>
        </w:rPr>
        <w:t>and</w:t>
      </w:r>
      <w:r w:rsidRPr="00FC4070">
        <w:rPr>
          <w:rFonts w:ascii="Arial" w:hAnsi="Arial" w:cs="Arial"/>
          <w:spacing w:val="-3"/>
          <w:sz w:val="24"/>
          <w:szCs w:val="24"/>
        </w:rPr>
        <w:t xml:space="preserve"> </w:t>
      </w:r>
      <w:r w:rsidRPr="00FC4070">
        <w:rPr>
          <w:rFonts w:ascii="Arial" w:hAnsi="Arial" w:cs="Arial"/>
          <w:sz w:val="24"/>
          <w:szCs w:val="24"/>
        </w:rPr>
        <w:t>non-recoverable</w:t>
      </w:r>
      <w:r w:rsidRPr="00FC4070">
        <w:rPr>
          <w:rFonts w:ascii="Arial" w:hAnsi="Arial" w:cs="Arial"/>
          <w:spacing w:val="-2"/>
          <w:sz w:val="24"/>
          <w:szCs w:val="24"/>
        </w:rPr>
        <w:t xml:space="preserve"> </w:t>
      </w:r>
      <w:r w:rsidRPr="00FC4070">
        <w:rPr>
          <w:rFonts w:ascii="Arial" w:hAnsi="Arial" w:cs="Arial"/>
          <w:sz w:val="24"/>
          <w:szCs w:val="24"/>
        </w:rPr>
        <w:t>costs</w:t>
      </w:r>
      <w:r w:rsidRPr="00FC4070">
        <w:rPr>
          <w:rFonts w:ascii="Arial" w:hAnsi="Arial" w:cs="Arial"/>
          <w:spacing w:val="-2"/>
          <w:sz w:val="24"/>
          <w:szCs w:val="24"/>
        </w:rPr>
        <w:t xml:space="preserve"> </w:t>
      </w:r>
      <w:r w:rsidRPr="00FC4070">
        <w:rPr>
          <w:rFonts w:ascii="Arial" w:hAnsi="Arial" w:cs="Arial"/>
          <w:sz w:val="24"/>
          <w:szCs w:val="24"/>
        </w:rPr>
        <w:t>that</w:t>
      </w:r>
      <w:r w:rsidRPr="00FC4070">
        <w:rPr>
          <w:rFonts w:ascii="Arial" w:hAnsi="Arial" w:cs="Arial"/>
          <w:spacing w:val="-2"/>
          <w:sz w:val="24"/>
          <w:szCs w:val="24"/>
        </w:rPr>
        <w:t xml:space="preserve"> </w:t>
      </w:r>
      <w:r w:rsidR="006E5FC6">
        <w:rPr>
          <w:rFonts w:ascii="Arial" w:hAnsi="Arial" w:cs="Arial"/>
          <w:sz w:val="24"/>
          <w:szCs w:val="24"/>
        </w:rPr>
        <w:t>S</w:t>
      </w:r>
      <w:r w:rsidRPr="00FC4070">
        <w:rPr>
          <w:rFonts w:ascii="Arial" w:hAnsi="Arial" w:cs="Arial"/>
          <w:sz w:val="24"/>
          <w:szCs w:val="24"/>
        </w:rPr>
        <w:t>CHC has incurred or will incur.</w:t>
      </w:r>
    </w:p>
    <w:p w14:paraId="147F39DD" w14:textId="77777777" w:rsidR="009060FC" w:rsidRPr="00FC4070" w:rsidRDefault="009060FC" w:rsidP="00FC4070">
      <w:pPr>
        <w:pStyle w:val="BodyText"/>
        <w:spacing w:before="19"/>
        <w:jc w:val="both"/>
        <w:rPr>
          <w:rFonts w:ascii="Arial" w:hAnsi="Arial" w:cs="Arial"/>
          <w:sz w:val="24"/>
          <w:szCs w:val="24"/>
        </w:rPr>
      </w:pPr>
    </w:p>
    <w:p w14:paraId="6FDB8A34" w14:textId="77777777" w:rsidR="009060FC" w:rsidRPr="00FC4070" w:rsidRDefault="00C86056" w:rsidP="00FC4070">
      <w:pPr>
        <w:pStyle w:val="Heading1"/>
        <w:numPr>
          <w:ilvl w:val="0"/>
          <w:numId w:val="1"/>
        </w:numPr>
        <w:tabs>
          <w:tab w:val="left" w:pos="525"/>
        </w:tabs>
        <w:ind w:left="525" w:hanging="358"/>
        <w:jc w:val="both"/>
        <w:rPr>
          <w:rFonts w:ascii="Arial" w:hAnsi="Arial" w:cs="Arial"/>
          <w:sz w:val="24"/>
          <w:szCs w:val="24"/>
          <w:u w:val="none"/>
        </w:rPr>
      </w:pPr>
      <w:r w:rsidRPr="00FC4070">
        <w:rPr>
          <w:rFonts w:ascii="Arial" w:hAnsi="Arial" w:cs="Arial"/>
          <w:sz w:val="24"/>
          <w:szCs w:val="24"/>
        </w:rPr>
        <w:t>Cancellation</w:t>
      </w:r>
      <w:r w:rsidRPr="00FC4070">
        <w:rPr>
          <w:rFonts w:ascii="Arial" w:hAnsi="Arial" w:cs="Arial"/>
          <w:spacing w:val="-8"/>
          <w:sz w:val="24"/>
          <w:szCs w:val="24"/>
        </w:rPr>
        <w:t xml:space="preserve"> </w:t>
      </w:r>
      <w:r w:rsidRPr="00FC4070">
        <w:rPr>
          <w:rFonts w:ascii="Arial" w:hAnsi="Arial" w:cs="Arial"/>
          <w:sz w:val="24"/>
          <w:szCs w:val="24"/>
        </w:rPr>
        <w:t>for</w:t>
      </w:r>
      <w:r w:rsidRPr="00FC4070">
        <w:rPr>
          <w:rFonts w:ascii="Arial" w:hAnsi="Arial" w:cs="Arial"/>
          <w:spacing w:val="-7"/>
          <w:sz w:val="24"/>
          <w:szCs w:val="24"/>
        </w:rPr>
        <w:t xml:space="preserve"> </w:t>
      </w:r>
      <w:r w:rsidRPr="00FC4070">
        <w:rPr>
          <w:rFonts w:ascii="Arial" w:hAnsi="Arial" w:cs="Arial"/>
          <w:sz w:val="24"/>
          <w:szCs w:val="24"/>
        </w:rPr>
        <w:t>personal</w:t>
      </w:r>
      <w:r w:rsidRPr="00FC4070">
        <w:rPr>
          <w:rFonts w:ascii="Arial" w:hAnsi="Arial" w:cs="Arial"/>
          <w:spacing w:val="-7"/>
          <w:sz w:val="24"/>
          <w:szCs w:val="24"/>
        </w:rPr>
        <w:t xml:space="preserve"> </w:t>
      </w:r>
      <w:r w:rsidRPr="00FC4070">
        <w:rPr>
          <w:rFonts w:ascii="Arial" w:hAnsi="Arial" w:cs="Arial"/>
          <w:spacing w:val="-2"/>
          <w:sz w:val="24"/>
          <w:szCs w:val="24"/>
        </w:rPr>
        <w:t>reasons</w:t>
      </w:r>
    </w:p>
    <w:p w14:paraId="5451F290" w14:textId="005754A4" w:rsidR="009060FC" w:rsidRPr="00FC4070" w:rsidRDefault="00C86056" w:rsidP="00FC4070">
      <w:pPr>
        <w:pStyle w:val="ListParagraph"/>
        <w:numPr>
          <w:ilvl w:val="1"/>
          <w:numId w:val="1"/>
        </w:numPr>
        <w:tabs>
          <w:tab w:val="left" w:pos="817"/>
          <w:tab w:val="left" w:pos="820"/>
        </w:tabs>
        <w:spacing w:before="22" w:line="259" w:lineRule="auto"/>
        <w:ind w:right="120"/>
        <w:jc w:val="both"/>
        <w:rPr>
          <w:rFonts w:ascii="Arial" w:hAnsi="Arial" w:cs="Arial"/>
          <w:sz w:val="24"/>
          <w:szCs w:val="24"/>
        </w:rPr>
      </w:pPr>
      <w:r w:rsidRPr="00FC4070">
        <w:rPr>
          <w:rFonts w:ascii="Arial" w:hAnsi="Arial" w:cs="Arial"/>
          <w:sz w:val="24"/>
          <w:szCs w:val="24"/>
        </w:rPr>
        <w:t>If the participant(s) decides</w:t>
      </w:r>
      <w:r w:rsidRPr="00FC4070">
        <w:rPr>
          <w:rFonts w:ascii="Arial" w:hAnsi="Arial" w:cs="Arial"/>
          <w:spacing w:val="-2"/>
          <w:sz w:val="24"/>
          <w:szCs w:val="24"/>
        </w:rPr>
        <w:t xml:space="preserve"> </w:t>
      </w:r>
      <w:r w:rsidRPr="00FC4070">
        <w:rPr>
          <w:rFonts w:ascii="Arial" w:hAnsi="Arial" w:cs="Arial"/>
          <w:sz w:val="24"/>
          <w:szCs w:val="24"/>
        </w:rPr>
        <w:t>they would</w:t>
      </w:r>
      <w:r w:rsidRPr="00FC4070">
        <w:rPr>
          <w:rFonts w:ascii="Arial" w:hAnsi="Arial" w:cs="Arial"/>
          <w:spacing w:val="-1"/>
          <w:sz w:val="24"/>
          <w:szCs w:val="24"/>
        </w:rPr>
        <w:t xml:space="preserve"> </w:t>
      </w:r>
      <w:r w:rsidRPr="00FC4070">
        <w:rPr>
          <w:rFonts w:ascii="Arial" w:hAnsi="Arial" w:cs="Arial"/>
          <w:sz w:val="24"/>
          <w:szCs w:val="24"/>
        </w:rPr>
        <w:t>no longer like</w:t>
      </w:r>
      <w:r w:rsidRPr="00FC4070">
        <w:rPr>
          <w:rFonts w:ascii="Arial" w:hAnsi="Arial" w:cs="Arial"/>
          <w:spacing w:val="-1"/>
          <w:sz w:val="24"/>
          <w:szCs w:val="24"/>
        </w:rPr>
        <w:t xml:space="preserve"> </w:t>
      </w:r>
      <w:r w:rsidRPr="00FC4070">
        <w:rPr>
          <w:rFonts w:ascii="Arial" w:hAnsi="Arial" w:cs="Arial"/>
          <w:sz w:val="24"/>
          <w:szCs w:val="24"/>
        </w:rPr>
        <w:t>to take part or can no longer take</w:t>
      </w:r>
      <w:r w:rsidRPr="00FC4070">
        <w:rPr>
          <w:rFonts w:ascii="Arial" w:hAnsi="Arial" w:cs="Arial"/>
          <w:spacing w:val="-1"/>
          <w:sz w:val="24"/>
          <w:szCs w:val="24"/>
        </w:rPr>
        <w:t xml:space="preserve"> </w:t>
      </w:r>
      <w:r w:rsidRPr="00FC4070">
        <w:rPr>
          <w:rFonts w:ascii="Arial" w:hAnsi="Arial" w:cs="Arial"/>
          <w:sz w:val="24"/>
          <w:szCs w:val="24"/>
        </w:rPr>
        <w:t xml:space="preserve">part in the event due to personal reasons; </w:t>
      </w:r>
      <w:r w:rsidR="00FC4070">
        <w:rPr>
          <w:rFonts w:ascii="Arial" w:hAnsi="Arial" w:cs="Arial"/>
          <w:sz w:val="24"/>
          <w:szCs w:val="24"/>
        </w:rPr>
        <w:t>S</w:t>
      </w:r>
      <w:r w:rsidRPr="00FC4070">
        <w:rPr>
          <w:rFonts w:ascii="Arial" w:hAnsi="Arial" w:cs="Arial"/>
          <w:sz w:val="24"/>
          <w:szCs w:val="24"/>
        </w:rPr>
        <w:t>CHC is not obliged to refund the Registration Fee, haven</w:t>
      </w:r>
      <w:r w:rsidRPr="00FC4070">
        <w:rPr>
          <w:rFonts w:ascii="Arial" w:hAnsi="Arial" w:cs="Arial"/>
          <w:spacing w:val="-2"/>
          <w:sz w:val="24"/>
          <w:szCs w:val="24"/>
        </w:rPr>
        <w:t xml:space="preserve"> </w:t>
      </w:r>
      <w:r w:rsidR="00FC4070" w:rsidRPr="00FC4070">
        <w:rPr>
          <w:rFonts w:ascii="Arial" w:hAnsi="Arial" w:cs="Arial"/>
          <w:sz w:val="24"/>
          <w:szCs w:val="24"/>
        </w:rPr>
        <w:t>considered</w:t>
      </w:r>
      <w:r w:rsidRPr="00FC4070">
        <w:rPr>
          <w:rFonts w:ascii="Arial" w:hAnsi="Arial" w:cs="Arial"/>
          <w:sz w:val="24"/>
          <w:szCs w:val="24"/>
        </w:rPr>
        <w:t xml:space="preserve"> any</w:t>
      </w:r>
      <w:r w:rsidRPr="00FC4070">
        <w:rPr>
          <w:rFonts w:ascii="Arial" w:hAnsi="Arial" w:cs="Arial"/>
          <w:spacing w:val="-2"/>
          <w:sz w:val="24"/>
          <w:szCs w:val="24"/>
        </w:rPr>
        <w:t xml:space="preserve"> </w:t>
      </w:r>
      <w:r w:rsidRPr="00FC4070">
        <w:rPr>
          <w:rFonts w:ascii="Arial" w:hAnsi="Arial" w:cs="Arial"/>
          <w:sz w:val="24"/>
          <w:szCs w:val="24"/>
        </w:rPr>
        <w:t>sunk</w:t>
      </w:r>
      <w:r w:rsidRPr="00FC4070">
        <w:rPr>
          <w:rFonts w:ascii="Arial" w:hAnsi="Arial" w:cs="Arial"/>
          <w:spacing w:val="-2"/>
          <w:sz w:val="24"/>
          <w:szCs w:val="24"/>
        </w:rPr>
        <w:t xml:space="preserve"> </w:t>
      </w:r>
      <w:r w:rsidRPr="00FC4070">
        <w:rPr>
          <w:rFonts w:ascii="Arial" w:hAnsi="Arial" w:cs="Arial"/>
          <w:sz w:val="24"/>
          <w:szCs w:val="24"/>
        </w:rPr>
        <w:t>and</w:t>
      </w:r>
      <w:r w:rsidRPr="00FC4070">
        <w:rPr>
          <w:rFonts w:ascii="Arial" w:hAnsi="Arial" w:cs="Arial"/>
          <w:spacing w:val="-3"/>
          <w:sz w:val="24"/>
          <w:szCs w:val="24"/>
        </w:rPr>
        <w:t xml:space="preserve"> </w:t>
      </w:r>
      <w:r w:rsidRPr="00FC4070">
        <w:rPr>
          <w:rFonts w:ascii="Arial" w:hAnsi="Arial" w:cs="Arial"/>
          <w:sz w:val="24"/>
          <w:szCs w:val="24"/>
        </w:rPr>
        <w:t>non-recoverable</w:t>
      </w:r>
      <w:r w:rsidRPr="00FC4070">
        <w:rPr>
          <w:rFonts w:ascii="Arial" w:hAnsi="Arial" w:cs="Arial"/>
          <w:spacing w:val="-2"/>
          <w:sz w:val="24"/>
          <w:szCs w:val="24"/>
        </w:rPr>
        <w:t xml:space="preserve"> </w:t>
      </w:r>
      <w:r w:rsidRPr="00FC4070">
        <w:rPr>
          <w:rFonts w:ascii="Arial" w:hAnsi="Arial" w:cs="Arial"/>
          <w:sz w:val="24"/>
          <w:szCs w:val="24"/>
        </w:rPr>
        <w:t>costs</w:t>
      </w:r>
      <w:r w:rsidRPr="00FC4070">
        <w:rPr>
          <w:rFonts w:ascii="Arial" w:hAnsi="Arial" w:cs="Arial"/>
          <w:spacing w:val="-4"/>
          <w:sz w:val="24"/>
          <w:szCs w:val="24"/>
        </w:rPr>
        <w:t xml:space="preserve"> </w:t>
      </w:r>
      <w:r w:rsidRPr="00FC4070">
        <w:rPr>
          <w:rFonts w:ascii="Arial" w:hAnsi="Arial" w:cs="Arial"/>
          <w:sz w:val="24"/>
          <w:szCs w:val="24"/>
        </w:rPr>
        <w:t>that</w:t>
      </w:r>
      <w:r w:rsidRPr="00FC4070">
        <w:rPr>
          <w:rFonts w:ascii="Arial" w:hAnsi="Arial" w:cs="Arial"/>
          <w:spacing w:val="-2"/>
          <w:sz w:val="24"/>
          <w:szCs w:val="24"/>
        </w:rPr>
        <w:t xml:space="preserve"> </w:t>
      </w:r>
      <w:r w:rsidR="00FC4070">
        <w:rPr>
          <w:rFonts w:ascii="Arial" w:hAnsi="Arial" w:cs="Arial"/>
          <w:sz w:val="24"/>
          <w:szCs w:val="24"/>
        </w:rPr>
        <w:t>S</w:t>
      </w:r>
      <w:r w:rsidRPr="00FC4070">
        <w:rPr>
          <w:rFonts w:ascii="Arial" w:hAnsi="Arial" w:cs="Arial"/>
          <w:sz w:val="24"/>
          <w:szCs w:val="24"/>
        </w:rPr>
        <w:t>CHC</w:t>
      </w:r>
      <w:r w:rsidRPr="00FC4070">
        <w:rPr>
          <w:rFonts w:ascii="Arial" w:hAnsi="Arial" w:cs="Arial"/>
          <w:spacing w:val="-2"/>
          <w:sz w:val="24"/>
          <w:szCs w:val="24"/>
        </w:rPr>
        <w:t xml:space="preserve"> </w:t>
      </w:r>
      <w:r w:rsidRPr="00FC4070">
        <w:rPr>
          <w:rFonts w:ascii="Arial" w:hAnsi="Arial" w:cs="Arial"/>
          <w:sz w:val="24"/>
          <w:szCs w:val="24"/>
        </w:rPr>
        <w:t>has</w:t>
      </w:r>
      <w:r w:rsidRPr="00FC4070">
        <w:rPr>
          <w:rFonts w:ascii="Arial" w:hAnsi="Arial" w:cs="Arial"/>
          <w:spacing w:val="-2"/>
          <w:sz w:val="24"/>
          <w:szCs w:val="24"/>
        </w:rPr>
        <w:t xml:space="preserve"> </w:t>
      </w:r>
      <w:r w:rsidRPr="00FC4070">
        <w:rPr>
          <w:rFonts w:ascii="Arial" w:hAnsi="Arial" w:cs="Arial"/>
          <w:sz w:val="24"/>
          <w:szCs w:val="24"/>
        </w:rPr>
        <w:t>incurred or</w:t>
      </w:r>
      <w:r w:rsidRPr="00FC4070">
        <w:rPr>
          <w:rFonts w:ascii="Arial" w:hAnsi="Arial" w:cs="Arial"/>
          <w:spacing w:val="-5"/>
          <w:sz w:val="24"/>
          <w:szCs w:val="24"/>
        </w:rPr>
        <w:t xml:space="preserve"> </w:t>
      </w:r>
      <w:r w:rsidRPr="00FC4070">
        <w:rPr>
          <w:rFonts w:ascii="Arial" w:hAnsi="Arial" w:cs="Arial"/>
          <w:sz w:val="24"/>
          <w:szCs w:val="24"/>
        </w:rPr>
        <w:t xml:space="preserve">will </w:t>
      </w:r>
      <w:r w:rsidRPr="00FC4070">
        <w:rPr>
          <w:rFonts w:ascii="Arial" w:hAnsi="Arial" w:cs="Arial"/>
          <w:spacing w:val="-2"/>
          <w:sz w:val="24"/>
          <w:szCs w:val="24"/>
        </w:rPr>
        <w:t>incur.</w:t>
      </w:r>
    </w:p>
    <w:p w14:paraId="70F161CA" w14:textId="77777777" w:rsidR="009060FC" w:rsidRPr="00FC4070" w:rsidRDefault="009060FC" w:rsidP="00FC4070">
      <w:pPr>
        <w:pStyle w:val="BodyText"/>
        <w:spacing w:before="22"/>
        <w:jc w:val="both"/>
        <w:rPr>
          <w:rFonts w:ascii="Arial" w:hAnsi="Arial" w:cs="Arial"/>
          <w:sz w:val="24"/>
          <w:szCs w:val="24"/>
        </w:rPr>
      </w:pPr>
    </w:p>
    <w:p w14:paraId="77416BF4" w14:textId="77777777" w:rsidR="009060FC" w:rsidRPr="00FC4070" w:rsidRDefault="00C86056" w:rsidP="00FC4070">
      <w:pPr>
        <w:pStyle w:val="Heading1"/>
        <w:numPr>
          <w:ilvl w:val="0"/>
          <w:numId w:val="1"/>
        </w:numPr>
        <w:tabs>
          <w:tab w:val="left" w:pos="818"/>
        </w:tabs>
        <w:ind w:left="818" w:hanging="358"/>
        <w:jc w:val="both"/>
        <w:rPr>
          <w:rFonts w:ascii="Arial" w:hAnsi="Arial" w:cs="Arial"/>
          <w:sz w:val="24"/>
          <w:szCs w:val="24"/>
          <w:u w:val="none"/>
        </w:rPr>
      </w:pPr>
      <w:r w:rsidRPr="00FC4070">
        <w:rPr>
          <w:rFonts w:ascii="Arial" w:hAnsi="Arial" w:cs="Arial"/>
          <w:sz w:val="24"/>
          <w:szCs w:val="24"/>
        </w:rPr>
        <w:t>Sponsorship</w:t>
      </w:r>
      <w:r w:rsidRPr="00FC4070">
        <w:rPr>
          <w:rFonts w:ascii="Arial" w:hAnsi="Arial" w:cs="Arial"/>
          <w:spacing w:val="-5"/>
          <w:sz w:val="24"/>
          <w:szCs w:val="24"/>
        </w:rPr>
        <w:t xml:space="preserve"> </w:t>
      </w:r>
      <w:r w:rsidRPr="00FC4070">
        <w:rPr>
          <w:rFonts w:ascii="Arial" w:hAnsi="Arial" w:cs="Arial"/>
          <w:sz w:val="24"/>
          <w:szCs w:val="24"/>
        </w:rPr>
        <w:t>for</w:t>
      </w:r>
      <w:r w:rsidRPr="00FC4070">
        <w:rPr>
          <w:rFonts w:ascii="Arial" w:hAnsi="Arial" w:cs="Arial"/>
          <w:spacing w:val="-6"/>
          <w:sz w:val="24"/>
          <w:szCs w:val="24"/>
        </w:rPr>
        <w:t xml:space="preserve"> </w:t>
      </w:r>
      <w:r w:rsidRPr="00FC4070">
        <w:rPr>
          <w:rFonts w:ascii="Arial" w:hAnsi="Arial" w:cs="Arial"/>
          <w:sz w:val="24"/>
          <w:szCs w:val="24"/>
        </w:rPr>
        <w:t>any</w:t>
      </w:r>
      <w:r w:rsidRPr="00FC4070">
        <w:rPr>
          <w:rFonts w:ascii="Arial" w:hAnsi="Arial" w:cs="Arial"/>
          <w:spacing w:val="-6"/>
          <w:sz w:val="24"/>
          <w:szCs w:val="24"/>
        </w:rPr>
        <w:t xml:space="preserve"> </w:t>
      </w:r>
      <w:r w:rsidRPr="00FC4070">
        <w:rPr>
          <w:rFonts w:ascii="Arial" w:hAnsi="Arial" w:cs="Arial"/>
          <w:sz w:val="24"/>
          <w:szCs w:val="24"/>
        </w:rPr>
        <w:t>cancelled</w:t>
      </w:r>
      <w:r w:rsidRPr="00FC4070">
        <w:rPr>
          <w:rFonts w:ascii="Arial" w:hAnsi="Arial" w:cs="Arial"/>
          <w:spacing w:val="-4"/>
          <w:sz w:val="24"/>
          <w:szCs w:val="24"/>
        </w:rPr>
        <w:t xml:space="preserve"> </w:t>
      </w:r>
      <w:r w:rsidRPr="00FC4070">
        <w:rPr>
          <w:rFonts w:ascii="Arial" w:hAnsi="Arial" w:cs="Arial"/>
          <w:spacing w:val="-2"/>
          <w:sz w:val="24"/>
          <w:szCs w:val="24"/>
        </w:rPr>
        <w:t>events</w:t>
      </w:r>
    </w:p>
    <w:p w14:paraId="23D76D4C" w14:textId="712B6891" w:rsidR="009060FC" w:rsidRPr="00FC4070" w:rsidRDefault="00C86056" w:rsidP="00FC4070">
      <w:pPr>
        <w:pStyle w:val="BodyText"/>
        <w:spacing w:before="22" w:line="259" w:lineRule="auto"/>
        <w:ind w:left="820" w:right="135"/>
        <w:jc w:val="both"/>
        <w:rPr>
          <w:rFonts w:ascii="Arial" w:hAnsi="Arial" w:cs="Arial"/>
          <w:sz w:val="24"/>
          <w:szCs w:val="24"/>
        </w:rPr>
      </w:pPr>
      <w:r w:rsidRPr="00FC4070">
        <w:rPr>
          <w:rFonts w:ascii="Arial" w:hAnsi="Arial" w:cs="Arial"/>
          <w:sz w:val="24"/>
          <w:szCs w:val="24"/>
        </w:rPr>
        <w:t>As</w:t>
      </w:r>
      <w:r w:rsidRPr="00FC4070">
        <w:rPr>
          <w:rFonts w:ascii="Arial" w:hAnsi="Arial" w:cs="Arial"/>
          <w:spacing w:val="-2"/>
          <w:sz w:val="24"/>
          <w:szCs w:val="24"/>
        </w:rPr>
        <w:t xml:space="preserve"> </w:t>
      </w:r>
      <w:r w:rsidRPr="00FC4070">
        <w:rPr>
          <w:rFonts w:ascii="Arial" w:hAnsi="Arial" w:cs="Arial"/>
          <w:sz w:val="24"/>
          <w:szCs w:val="24"/>
        </w:rPr>
        <w:t>sponsorship</w:t>
      </w:r>
      <w:r w:rsidRPr="00FC4070">
        <w:rPr>
          <w:rFonts w:ascii="Arial" w:hAnsi="Arial" w:cs="Arial"/>
          <w:spacing w:val="-4"/>
          <w:sz w:val="24"/>
          <w:szCs w:val="24"/>
        </w:rPr>
        <w:t xml:space="preserve"> </w:t>
      </w:r>
      <w:r w:rsidRPr="00FC4070">
        <w:rPr>
          <w:rFonts w:ascii="Arial" w:hAnsi="Arial" w:cs="Arial"/>
          <w:sz w:val="24"/>
          <w:szCs w:val="24"/>
        </w:rPr>
        <w:t>for</w:t>
      </w:r>
      <w:r w:rsidRPr="00FC4070">
        <w:rPr>
          <w:rFonts w:ascii="Arial" w:hAnsi="Arial" w:cs="Arial"/>
          <w:spacing w:val="-5"/>
          <w:sz w:val="24"/>
          <w:szCs w:val="24"/>
        </w:rPr>
        <w:t xml:space="preserve"> </w:t>
      </w:r>
      <w:r w:rsidRPr="00FC4070">
        <w:rPr>
          <w:rFonts w:ascii="Arial" w:hAnsi="Arial" w:cs="Arial"/>
          <w:sz w:val="24"/>
          <w:szCs w:val="24"/>
        </w:rPr>
        <w:t>the</w:t>
      </w:r>
      <w:r w:rsidRPr="00FC4070">
        <w:rPr>
          <w:rFonts w:ascii="Arial" w:hAnsi="Arial" w:cs="Arial"/>
          <w:spacing w:val="-4"/>
          <w:sz w:val="24"/>
          <w:szCs w:val="24"/>
        </w:rPr>
        <w:t xml:space="preserve"> </w:t>
      </w:r>
      <w:r w:rsidRPr="00FC4070">
        <w:rPr>
          <w:rFonts w:ascii="Arial" w:hAnsi="Arial" w:cs="Arial"/>
          <w:sz w:val="24"/>
          <w:szCs w:val="24"/>
        </w:rPr>
        <w:t>event</w:t>
      </w:r>
      <w:r w:rsidRPr="00FC4070">
        <w:rPr>
          <w:rFonts w:ascii="Arial" w:hAnsi="Arial" w:cs="Arial"/>
          <w:spacing w:val="-2"/>
          <w:sz w:val="24"/>
          <w:szCs w:val="24"/>
        </w:rPr>
        <w:t xml:space="preserve"> </w:t>
      </w:r>
      <w:r w:rsidRPr="00FC4070">
        <w:rPr>
          <w:rFonts w:ascii="Arial" w:hAnsi="Arial" w:cs="Arial"/>
          <w:sz w:val="24"/>
          <w:szCs w:val="24"/>
        </w:rPr>
        <w:t>was</w:t>
      </w:r>
      <w:r w:rsidRPr="00FC4070">
        <w:rPr>
          <w:rFonts w:ascii="Arial" w:hAnsi="Arial" w:cs="Arial"/>
          <w:spacing w:val="-2"/>
          <w:sz w:val="24"/>
          <w:szCs w:val="24"/>
        </w:rPr>
        <w:t xml:space="preserve"> </w:t>
      </w:r>
      <w:r w:rsidRPr="00FC4070">
        <w:rPr>
          <w:rFonts w:ascii="Arial" w:hAnsi="Arial" w:cs="Arial"/>
          <w:sz w:val="24"/>
          <w:szCs w:val="24"/>
        </w:rPr>
        <w:t>given</w:t>
      </w:r>
      <w:r w:rsidRPr="00FC4070">
        <w:rPr>
          <w:rFonts w:ascii="Arial" w:hAnsi="Arial" w:cs="Arial"/>
          <w:spacing w:val="-5"/>
          <w:sz w:val="24"/>
          <w:szCs w:val="24"/>
        </w:rPr>
        <w:t xml:space="preserve"> </w:t>
      </w:r>
      <w:r w:rsidRPr="00FC4070">
        <w:rPr>
          <w:rFonts w:ascii="Arial" w:hAnsi="Arial" w:cs="Arial"/>
          <w:sz w:val="24"/>
          <w:szCs w:val="24"/>
        </w:rPr>
        <w:t>without</w:t>
      </w:r>
      <w:r w:rsidRPr="00FC4070">
        <w:rPr>
          <w:rFonts w:ascii="Arial" w:hAnsi="Arial" w:cs="Arial"/>
          <w:spacing w:val="-2"/>
          <w:sz w:val="24"/>
          <w:szCs w:val="24"/>
        </w:rPr>
        <w:t xml:space="preserve"> </w:t>
      </w:r>
      <w:r w:rsidRPr="00FC4070">
        <w:rPr>
          <w:rFonts w:ascii="Arial" w:hAnsi="Arial" w:cs="Arial"/>
          <w:sz w:val="24"/>
          <w:szCs w:val="24"/>
        </w:rPr>
        <w:t>conditions</w:t>
      </w:r>
      <w:r w:rsidRPr="00FC4070">
        <w:rPr>
          <w:rFonts w:ascii="Arial" w:hAnsi="Arial" w:cs="Arial"/>
          <w:spacing w:val="-2"/>
          <w:sz w:val="24"/>
          <w:szCs w:val="24"/>
        </w:rPr>
        <w:t xml:space="preserve"> </w:t>
      </w:r>
      <w:r w:rsidRPr="00FC4070">
        <w:rPr>
          <w:rFonts w:ascii="Arial" w:hAnsi="Arial" w:cs="Arial"/>
          <w:sz w:val="24"/>
          <w:szCs w:val="24"/>
        </w:rPr>
        <w:t>then</w:t>
      </w:r>
      <w:r w:rsidRPr="00FC4070">
        <w:rPr>
          <w:rFonts w:ascii="Arial" w:hAnsi="Arial" w:cs="Arial"/>
          <w:spacing w:val="-2"/>
          <w:sz w:val="24"/>
          <w:szCs w:val="24"/>
        </w:rPr>
        <w:t xml:space="preserve"> </w:t>
      </w:r>
      <w:r w:rsidRPr="00FC4070">
        <w:rPr>
          <w:rFonts w:ascii="Arial" w:hAnsi="Arial" w:cs="Arial"/>
          <w:sz w:val="24"/>
          <w:szCs w:val="24"/>
        </w:rPr>
        <w:t>it</w:t>
      </w:r>
      <w:r w:rsidRPr="00FC4070">
        <w:rPr>
          <w:rFonts w:ascii="Arial" w:hAnsi="Arial" w:cs="Arial"/>
          <w:spacing w:val="-4"/>
          <w:sz w:val="24"/>
          <w:szCs w:val="24"/>
        </w:rPr>
        <w:t xml:space="preserve"> </w:t>
      </w:r>
      <w:r w:rsidRPr="00FC4070">
        <w:rPr>
          <w:rFonts w:ascii="Arial" w:hAnsi="Arial" w:cs="Arial"/>
          <w:sz w:val="24"/>
          <w:szCs w:val="24"/>
        </w:rPr>
        <w:t>can</w:t>
      </w:r>
      <w:r w:rsidRPr="00FC4070">
        <w:rPr>
          <w:rFonts w:ascii="Arial" w:hAnsi="Arial" w:cs="Arial"/>
          <w:spacing w:val="-3"/>
          <w:sz w:val="24"/>
          <w:szCs w:val="24"/>
        </w:rPr>
        <w:t xml:space="preserve"> </w:t>
      </w:r>
      <w:r w:rsidRPr="00FC4070">
        <w:rPr>
          <w:rFonts w:ascii="Arial" w:hAnsi="Arial" w:cs="Arial"/>
          <w:sz w:val="24"/>
          <w:szCs w:val="24"/>
        </w:rPr>
        <w:t>still</w:t>
      </w:r>
      <w:r w:rsidRPr="00FC4070">
        <w:rPr>
          <w:rFonts w:ascii="Arial" w:hAnsi="Arial" w:cs="Arial"/>
          <w:spacing w:val="-2"/>
          <w:sz w:val="24"/>
          <w:szCs w:val="24"/>
        </w:rPr>
        <w:t xml:space="preserve"> </w:t>
      </w:r>
      <w:r w:rsidRPr="00FC4070">
        <w:rPr>
          <w:rFonts w:ascii="Arial" w:hAnsi="Arial" w:cs="Arial"/>
          <w:sz w:val="24"/>
          <w:szCs w:val="24"/>
        </w:rPr>
        <w:t>be</w:t>
      </w:r>
      <w:r w:rsidRPr="00FC4070">
        <w:rPr>
          <w:rFonts w:ascii="Arial" w:hAnsi="Arial" w:cs="Arial"/>
          <w:spacing w:val="-2"/>
          <w:sz w:val="24"/>
          <w:szCs w:val="24"/>
        </w:rPr>
        <w:t xml:space="preserve"> </w:t>
      </w:r>
      <w:r w:rsidRPr="00FC4070">
        <w:rPr>
          <w:rFonts w:ascii="Arial" w:hAnsi="Arial" w:cs="Arial"/>
          <w:sz w:val="24"/>
          <w:szCs w:val="24"/>
        </w:rPr>
        <w:t>donated</w:t>
      </w:r>
      <w:r w:rsidRPr="00FC4070">
        <w:rPr>
          <w:rFonts w:ascii="Arial" w:hAnsi="Arial" w:cs="Arial"/>
          <w:spacing w:val="-3"/>
          <w:sz w:val="24"/>
          <w:szCs w:val="24"/>
        </w:rPr>
        <w:t xml:space="preserve"> </w:t>
      </w:r>
      <w:r w:rsidRPr="00FC4070">
        <w:rPr>
          <w:rFonts w:ascii="Arial" w:hAnsi="Arial" w:cs="Arial"/>
          <w:sz w:val="24"/>
          <w:szCs w:val="24"/>
        </w:rPr>
        <w:t>to</w:t>
      </w:r>
      <w:r w:rsidRPr="00FC4070">
        <w:rPr>
          <w:rFonts w:ascii="Arial" w:hAnsi="Arial" w:cs="Arial"/>
          <w:spacing w:val="-1"/>
          <w:sz w:val="24"/>
          <w:szCs w:val="24"/>
        </w:rPr>
        <w:t xml:space="preserve"> </w:t>
      </w:r>
      <w:r w:rsidRPr="00FC4070">
        <w:rPr>
          <w:rFonts w:ascii="Arial" w:hAnsi="Arial" w:cs="Arial"/>
          <w:sz w:val="24"/>
          <w:szCs w:val="24"/>
        </w:rPr>
        <w:t>the charity. As such, any sponsorship or fundraising the participant(s) have collected in relation to the event can still be donated to the charity.</w:t>
      </w:r>
    </w:p>
    <w:p w14:paraId="1A88C79D" w14:textId="77777777" w:rsidR="009060FC" w:rsidRPr="00FC4070" w:rsidRDefault="009060FC" w:rsidP="00FC4070">
      <w:pPr>
        <w:pStyle w:val="BodyText"/>
        <w:spacing w:before="20"/>
        <w:jc w:val="both"/>
        <w:rPr>
          <w:rFonts w:ascii="Arial" w:hAnsi="Arial" w:cs="Arial"/>
          <w:sz w:val="24"/>
          <w:szCs w:val="24"/>
        </w:rPr>
      </w:pPr>
    </w:p>
    <w:p w14:paraId="0C5EA50F" w14:textId="26A77BA1" w:rsidR="009060FC" w:rsidRPr="00FC4070" w:rsidRDefault="00C86056" w:rsidP="00FC4070">
      <w:pPr>
        <w:pStyle w:val="BodyText"/>
        <w:spacing w:line="256" w:lineRule="auto"/>
        <w:ind w:left="820" w:right="135"/>
        <w:jc w:val="both"/>
        <w:rPr>
          <w:rFonts w:ascii="Arial" w:hAnsi="Arial" w:cs="Arial"/>
          <w:sz w:val="24"/>
          <w:szCs w:val="24"/>
        </w:rPr>
      </w:pPr>
      <w:r w:rsidRPr="00FC4070">
        <w:rPr>
          <w:rFonts w:ascii="Arial" w:hAnsi="Arial" w:cs="Arial"/>
          <w:sz w:val="24"/>
          <w:szCs w:val="24"/>
        </w:rPr>
        <w:t>However,</w:t>
      </w:r>
      <w:r w:rsidRPr="00FC4070">
        <w:rPr>
          <w:rFonts w:ascii="Arial" w:hAnsi="Arial" w:cs="Arial"/>
          <w:spacing w:val="-3"/>
          <w:sz w:val="24"/>
          <w:szCs w:val="24"/>
        </w:rPr>
        <w:t xml:space="preserve"> </w:t>
      </w:r>
      <w:r w:rsidR="00FC4070">
        <w:rPr>
          <w:rFonts w:ascii="Arial" w:hAnsi="Arial" w:cs="Arial"/>
          <w:sz w:val="24"/>
          <w:szCs w:val="24"/>
        </w:rPr>
        <w:t>S</w:t>
      </w:r>
      <w:r w:rsidRPr="00FC4070">
        <w:rPr>
          <w:rFonts w:ascii="Arial" w:hAnsi="Arial" w:cs="Arial"/>
          <w:sz w:val="24"/>
          <w:szCs w:val="24"/>
        </w:rPr>
        <w:t>CHC</w:t>
      </w:r>
      <w:r w:rsidRPr="00FC4070">
        <w:rPr>
          <w:rFonts w:ascii="Arial" w:hAnsi="Arial" w:cs="Arial"/>
          <w:spacing w:val="-5"/>
          <w:sz w:val="24"/>
          <w:szCs w:val="24"/>
        </w:rPr>
        <w:t xml:space="preserve"> </w:t>
      </w:r>
      <w:r w:rsidRPr="00FC4070">
        <w:rPr>
          <w:rFonts w:ascii="Arial" w:hAnsi="Arial" w:cs="Arial"/>
          <w:sz w:val="24"/>
          <w:szCs w:val="24"/>
        </w:rPr>
        <w:t>do</w:t>
      </w:r>
      <w:r w:rsidRPr="00FC4070">
        <w:rPr>
          <w:rFonts w:ascii="Arial" w:hAnsi="Arial" w:cs="Arial"/>
          <w:spacing w:val="-3"/>
          <w:sz w:val="24"/>
          <w:szCs w:val="24"/>
        </w:rPr>
        <w:t xml:space="preserve"> </w:t>
      </w:r>
      <w:r w:rsidRPr="00FC4070">
        <w:rPr>
          <w:rFonts w:ascii="Arial" w:hAnsi="Arial" w:cs="Arial"/>
          <w:sz w:val="24"/>
          <w:szCs w:val="24"/>
        </w:rPr>
        <w:t>advise</w:t>
      </w:r>
      <w:r w:rsidRPr="00FC4070">
        <w:rPr>
          <w:rFonts w:ascii="Arial" w:hAnsi="Arial" w:cs="Arial"/>
          <w:spacing w:val="-4"/>
          <w:sz w:val="24"/>
          <w:szCs w:val="24"/>
        </w:rPr>
        <w:t xml:space="preserve"> </w:t>
      </w:r>
      <w:r w:rsidRPr="00FC4070">
        <w:rPr>
          <w:rFonts w:ascii="Arial" w:hAnsi="Arial" w:cs="Arial"/>
          <w:sz w:val="24"/>
          <w:szCs w:val="24"/>
        </w:rPr>
        <w:t>that</w:t>
      </w:r>
      <w:r w:rsidRPr="00FC4070">
        <w:rPr>
          <w:rFonts w:ascii="Arial" w:hAnsi="Arial" w:cs="Arial"/>
          <w:spacing w:val="-3"/>
          <w:sz w:val="24"/>
          <w:szCs w:val="24"/>
        </w:rPr>
        <w:t xml:space="preserve"> </w:t>
      </w:r>
      <w:r w:rsidRPr="00FC4070">
        <w:rPr>
          <w:rFonts w:ascii="Arial" w:hAnsi="Arial" w:cs="Arial"/>
          <w:sz w:val="24"/>
          <w:szCs w:val="24"/>
        </w:rPr>
        <w:t>participant(s)</w:t>
      </w:r>
      <w:r w:rsidRPr="00FC4070">
        <w:rPr>
          <w:rFonts w:ascii="Arial" w:hAnsi="Arial" w:cs="Arial"/>
          <w:spacing w:val="-3"/>
          <w:sz w:val="24"/>
          <w:szCs w:val="24"/>
        </w:rPr>
        <w:t xml:space="preserve"> </w:t>
      </w:r>
      <w:r w:rsidRPr="00FC4070">
        <w:rPr>
          <w:rFonts w:ascii="Arial" w:hAnsi="Arial" w:cs="Arial"/>
          <w:sz w:val="24"/>
          <w:szCs w:val="24"/>
        </w:rPr>
        <w:t>inform</w:t>
      </w:r>
      <w:r w:rsidRPr="00FC4070">
        <w:rPr>
          <w:rFonts w:ascii="Arial" w:hAnsi="Arial" w:cs="Arial"/>
          <w:spacing w:val="-3"/>
          <w:sz w:val="24"/>
          <w:szCs w:val="24"/>
        </w:rPr>
        <w:t xml:space="preserve"> </w:t>
      </w:r>
      <w:r w:rsidRPr="00FC4070">
        <w:rPr>
          <w:rFonts w:ascii="Arial" w:hAnsi="Arial" w:cs="Arial"/>
          <w:sz w:val="24"/>
          <w:szCs w:val="24"/>
        </w:rPr>
        <w:t>their</w:t>
      </w:r>
      <w:r w:rsidRPr="00FC4070">
        <w:rPr>
          <w:rFonts w:ascii="Arial" w:hAnsi="Arial" w:cs="Arial"/>
          <w:spacing w:val="-3"/>
          <w:sz w:val="24"/>
          <w:szCs w:val="24"/>
        </w:rPr>
        <w:t xml:space="preserve"> </w:t>
      </w:r>
      <w:r w:rsidRPr="00FC4070">
        <w:rPr>
          <w:rFonts w:ascii="Arial" w:hAnsi="Arial" w:cs="Arial"/>
          <w:sz w:val="24"/>
          <w:szCs w:val="24"/>
        </w:rPr>
        <w:t>donors</w:t>
      </w:r>
      <w:r w:rsidRPr="00FC4070">
        <w:rPr>
          <w:rFonts w:ascii="Arial" w:hAnsi="Arial" w:cs="Arial"/>
          <w:spacing w:val="-4"/>
          <w:sz w:val="24"/>
          <w:szCs w:val="24"/>
        </w:rPr>
        <w:t xml:space="preserve"> </w:t>
      </w:r>
      <w:r w:rsidRPr="00FC4070">
        <w:rPr>
          <w:rFonts w:ascii="Arial" w:hAnsi="Arial" w:cs="Arial"/>
          <w:sz w:val="24"/>
          <w:szCs w:val="24"/>
        </w:rPr>
        <w:t>of</w:t>
      </w:r>
      <w:r w:rsidRPr="00FC4070">
        <w:rPr>
          <w:rFonts w:ascii="Arial" w:hAnsi="Arial" w:cs="Arial"/>
          <w:spacing w:val="-3"/>
          <w:sz w:val="24"/>
          <w:szCs w:val="24"/>
        </w:rPr>
        <w:t xml:space="preserve"> </w:t>
      </w:r>
      <w:r w:rsidRPr="00FC4070">
        <w:rPr>
          <w:rFonts w:ascii="Arial" w:hAnsi="Arial" w:cs="Arial"/>
          <w:sz w:val="24"/>
          <w:szCs w:val="24"/>
        </w:rPr>
        <w:t>the</w:t>
      </w:r>
      <w:r w:rsidRPr="00FC4070">
        <w:rPr>
          <w:rFonts w:ascii="Arial" w:hAnsi="Arial" w:cs="Arial"/>
          <w:spacing w:val="-3"/>
          <w:sz w:val="24"/>
          <w:szCs w:val="24"/>
        </w:rPr>
        <w:t xml:space="preserve"> </w:t>
      </w:r>
      <w:r w:rsidRPr="00FC4070">
        <w:rPr>
          <w:rFonts w:ascii="Arial" w:hAnsi="Arial" w:cs="Arial"/>
          <w:sz w:val="24"/>
          <w:szCs w:val="24"/>
        </w:rPr>
        <w:t>event</w:t>
      </w:r>
      <w:r w:rsidRPr="00FC4070">
        <w:rPr>
          <w:rFonts w:ascii="Arial" w:hAnsi="Arial" w:cs="Arial"/>
          <w:spacing w:val="-5"/>
          <w:sz w:val="24"/>
          <w:szCs w:val="24"/>
        </w:rPr>
        <w:t xml:space="preserve"> </w:t>
      </w:r>
      <w:r w:rsidRPr="00FC4070">
        <w:rPr>
          <w:rFonts w:ascii="Arial" w:hAnsi="Arial" w:cs="Arial"/>
          <w:sz w:val="24"/>
          <w:szCs w:val="24"/>
        </w:rPr>
        <w:t xml:space="preserve">cancellation and reassure them that their sponsorship will still be donated to </w:t>
      </w:r>
      <w:r w:rsidR="00FC4070">
        <w:rPr>
          <w:rFonts w:ascii="Arial" w:hAnsi="Arial" w:cs="Arial"/>
          <w:sz w:val="24"/>
          <w:szCs w:val="24"/>
        </w:rPr>
        <w:t>S</w:t>
      </w:r>
      <w:r w:rsidRPr="00FC4070">
        <w:rPr>
          <w:rFonts w:ascii="Arial" w:hAnsi="Arial" w:cs="Arial"/>
          <w:sz w:val="24"/>
          <w:szCs w:val="24"/>
        </w:rPr>
        <w:t>CHC.</w:t>
      </w:r>
    </w:p>
    <w:sectPr w:rsidR="009060FC" w:rsidRPr="00FC4070">
      <w:headerReference w:type="default" r:id="rId11"/>
      <w:pgSz w:w="11910" w:h="16840"/>
      <w:pgMar w:top="32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224AC" w14:textId="77777777" w:rsidR="008B51AA" w:rsidRDefault="008B51AA" w:rsidP="00FC4070">
      <w:r>
        <w:separator/>
      </w:r>
    </w:p>
  </w:endnote>
  <w:endnote w:type="continuationSeparator" w:id="0">
    <w:p w14:paraId="0BA731D7" w14:textId="77777777" w:rsidR="008B51AA" w:rsidRDefault="008B51AA" w:rsidP="00FC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0B3F" w14:textId="77777777" w:rsidR="008B51AA" w:rsidRDefault="008B51AA" w:rsidP="00FC4070">
      <w:r>
        <w:separator/>
      </w:r>
    </w:p>
  </w:footnote>
  <w:footnote w:type="continuationSeparator" w:id="0">
    <w:p w14:paraId="17CF99AE" w14:textId="77777777" w:rsidR="008B51AA" w:rsidRDefault="008B51AA" w:rsidP="00FC4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0A09" w14:textId="14F6E6D8" w:rsidR="00FC4070" w:rsidRDefault="00FC4070">
    <w:pPr>
      <w:pStyle w:val="Header"/>
    </w:pPr>
    <w:r>
      <w:rPr>
        <w:rFonts w:ascii="Times New Roman"/>
        <w:noProof/>
        <w:sz w:val="20"/>
      </w:rPr>
      <w:drawing>
        <wp:anchor distT="0" distB="0" distL="114300" distR="114300" simplePos="0" relativeHeight="251659264" behindDoc="1" locked="0" layoutInCell="1" allowOverlap="1" wp14:anchorId="5F02B54C" wp14:editId="4B68ACF7">
          <wp:simplePos x="0" y="0"/>
          <wp:positionH relativeFrom="column">
            <wp:posOffset>5076825</wp:posOffset>
          </wp:positionH>
          <wp:positionV relativeFrom="paragraph">
            <wp:posOffset>-381000</wp:posOffset>
          </wp:positionV>
          <wp:extent cx="1591310" cy="1133475"/>
          <wp:effectExtent l="0" t="0" r="8890" b="9525"/>
          <wp:wrapTight wrapText="bothSides">
            <wp:wrapPolygon edited="0">
              <wp:start x="10343" y="0"/>
              <wp:lineTo x="0" y="2904"/>
              <wp:lineTo x="0" y="7261"/>
              <wp:lineTo x="1293" y="11617"/>
              <wp:lineTo x="1293" y="14521"/>
              <wp:lineTo x="2844" y="17425"/>
              <wp:lineTo x="4396" y="17425"/>
              <wp:lineTo x="4396" y="19966"/>
              <wp:lineTo x="8533" y="21418"/>
              <wp:lineTo x="14998" y="21418"/>
              <wp:lineTo x="18618" y="21418"/>
              <wp:lineTo x="18876" y="21418"/>
              <wp:lineTo x="19911" y="17425"/>
              <wp:lineTo x="20428" y="11617"/>
              <wp:lineTo x="21462" y="10528"/>
              <wp:lineTo x="21462" y="7261"/>
              <wp:lineTo x="18618" y="5808"/>
              <wp:lineTo x="18876" y="3993"/>
              <wp:lineTo x="17325" y="2178"/>
              <wp:lineTo x="12670" y="0"/>
              <wp:lineTo x="10343" y="0"/>
            </wp:wrapPolygon>
          </wp:wrapTight>
          <wp:docPr id="448806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06278" name="Picture 448806278"/>
                  <pic:cNvPicPr/>
                </pic:nvPicPr>
                <pic:blipFill>
                  <a:blip r:embed="rId1">
                    <a:extLst>
                      <a:ext uri="{28A0092B-C50C-407E-A947-70E740481C1C}">
                        <a14:useLocalDpi xmlns:a14="http://schemas.microsoft.com/office/drawing/2010/main" val="0"/>
                      </a:ext>
                    </a:extLst>
                  </a:blip>
                  <a:stretch>
                    <a:fillRect/>
                  </a:stretch>
                </pic:blipFill>
                <pic:spPr>
                  <a:xfrm>
                    <a:off x="0" y="0"/>
                    <a:ext cx="1591310" cy="1133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455CD"/>
    <w:multiLevelType w:val="hybridMultilevel"/>
    <w:tmpl w:val="DC52F4CA"/>
    <w:lvl w:ilvl="0" w:tplc="906E550C">
      <w:start w:val="1"/>
      <w:numFmt w:val="decimal"/>
      <w:lvlText w:val="%1."/>
      <w:lvlJc w:val="left"/>
      <w:pPr>
        <w:ind w:left="527" w:hanging="360"/>
        <w:jc w:val="right"/>
      </w:pPr>
      <w:rPr>
        <w:rFonts w:ascii="Calibri" w:eastAsia="Calibri" w:hAnsi="Calibri" w:cs="Calibri" w:hint="default"/>
        <w:b/>
        <w:bCs/>
        <w:i w:val="0"/>
        <w:iCs w:val="0"/>
        <w:spacing w:val="0"/>
        <w:w w:val="100"/>
        <w:sz w:val="22"/>
        <w:szCs w:val="22"/>
        <w:lang w:val="en-US" w:eastAsia="en-US" w:bidi="ar-SA"/>
      </w:rPr>
    </w:lvl>
    <w:lvl w:ilvl="1" w:tplc="0C48697A">
      <w:start w:val="1"/>
      <w:numFmt w:val="lowerLetter"/>
      <w:lvlText w:val="(%2)"/>
      <w:lvlJc w:val="left"/>
      <w:pPr>
        <w:ind w:left="820" w:hanging="360"/>
        <w:jc w:val="left"/>
      </w:pPr>
      <w:rPr>
        <w:rFonts w:ascii="Calibri" w:eastAsia="Calibri" w:hAnsi="Calibri" w:cs="Calibri" w:hint="default"/>
        <w:b w:val="0"/>
        <w:bCs w:val="0"/>
        <w:i w:val="0"/>
        <w:iCs w:val="0"/>
        <w:spacing w:val="-1"/>
        <w:w w:val="100"/>
        <w:sz w:val="22"/>
        <w:szCs w:val="22"/>
        <w:lang w:val="en-US" w:eastAsia="en-US" w:bidi="ar-SA"/>
      </w:rPr>
    </w:lvl>
    <w:lvl w:ilvl="2" w:tplc="D2988DB6">
      <w:start w:val="1"/>
      <w:numFmt w:val="lowerRoman"/>
      <w:lvlText w:val="(%3)"/>
      <w:lvlJc w:val="left"/>
      <w:pPr>
        <w:ind w:left="1540" w:hanging="720"/>
        <w:jc w:val="left"/>
      </w:pPr>
      <w:rPr>
        <w:rFonts w:ascii="Calibri" w:eastAsia="Calibri" w:hAnsi="Calibri" w:cs="Calibri" w:hint="default"/>
        <w:b w:val="0"/>
        <w:bCs w:val="0"/>
        <w:i w:val="0"/>
        <w:iCs w:val="0"/>
        <w:spacing w:val="-1"/>
        <w:w w:val="100"/>
        <w:sz w:val="22"/>
        <w:szCs w:val="22"/>
        <w:lang w:val="en-US" w:eastAsia="en-US" w:bidi="ar-SA"/>
      </w:rPr>
    </w:lvl>
    <w:lvl w:ilvl="3" w:tplc="F6024F1C">
      <w:numFmt w:val="bullet"/>
      <w:lvlText w:val="•"/>
      <w:lvlJc w:val="left"/>
      <w:pPr>
        <w:ind w:left="2500" w:hanging="720"/>
      </w:pPr>
      <w:rPr>
        <w:rFonts w:hint="default"/>
        <w:lang w:val="en-US" w:eastAsia="en-US" w:bidi="ar-SA"/>
      </w:rPr>
    </w:lvl>
    <w:lvl w:ilvl="4" w:tplc="479A4BFA">
      <w:numFmt w:val="bullet"/>
      <w:lvlText w:val="•"/>
      <w:lvlJc w:val="left"/>
      <w:pPr>
        <w:ind w:left="3461" w:hanging="720"/>
      </w:pPr>
      <w:rPr>
        <w:rFonts w:hint="default"/>
        <w:lang w:val="en-US" w:eastAsia="en-US" w:bidi="ar-SA"/>
      </w:rPr>
    </w:lvl>
    <w:lvl w:ilvl="5" w:tplc="2B920938">
      <w:numFmt w:val="bullet"/>
      <w:lvlText w:val="•"/>
      <w:lvlJc w:val="left"/>
      <w:pPr>
        <w:ind w:left="4422" w:hanging="720"/>
      </w:pPr>
      <w:rPr>
        <w:rFonts w:hint="default"/>
        <w:lang w:val="en-US" w:eastAsia="en-US" w:bidi="ar-SA"/>
      </w:rPr>
    </w:lvl>
    <w:lvl w:ilvl="6" w:tplc="0A6AE3CE">
      <w:numFmt w:val="bullet"/>
      <w:lvlText w:val="•"/>
      <w:lvlJc w:val="left"/>
      <w:pPr>
        <w:ind w:left="5383" w:hanging="720"/>
      </w:pPr>
      <w:rPr>
        <w:rFonts w:hint="default"/>
        <w:lang w:val="en-US" w:eastAsia="en-US" w:bidi="ar-SA"/>
      </w:rPr>
    </w:lvl>
    <w:lvl w:ilvl="7" w:tplc="D5B8A8E2">
      <w:numFmt w:val="bullet"/>
      <w:lvlText w:val="•"/>
      <w:lvlJc w:val="left"/>
      <w:pPr>
        <w:ind w:left="6344" w:hanging="720"/>
      </w:pPr>
      <w:rPr>
        <w:rFonts w:hint="default"/>
        <w:lang w:val="en-US" w:eastAsia="en-US" w:bidi="ar-SA"/>
      </w:rPr>
    </w:lvl>
    <w:lvl w:ilvl="8" w:tplc="8C0AC1B6">
      <w:numFmt w:val="bullet"/>
      <w:lvlText w:val="•"/>
      <w:lvlJc w:val="left"/>
      <w:pPr>
        <w:ind w:left="7304" w:hanging="720"/>
      </w:pPr>
      <w:rPr>
        <w:rFonts w:hint="default"/>
        <w:lang w:val="en-US" w:eastAsia="en-US" w:bidi="ar-SA"/>
      </w:rPr>
    </w:lvl>
  </w:abstractNum>
  <w:num w:numId="1" w16cid:durableId="639726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FC"/>
    <w:rsid w:val="001B5229"/>
    <w:rsid w:val="0029789B"/>
    <w:rsid w:val="00374F20"/>
    <w:rsid w:val="006E5FC6"/>
    <w:rsid w:val="008B51AA"/>
    <w:rsid w:val="009060FC"/>
    <w:rsid w:val="00AE2D4A"/>
    <w:rsid w:val="00BE0A47"/>
    <w:rsid w:val="00C86056"/>
    <w:rsid w:val="00FC4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CC628"/>
  <w15:docId w15:val="{54F24CD4-BFF1-4BEA-9E42-E8B61E53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5" w:hanging="358"/>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4070"/>
    <w:pPr>
      <w:tabs>
        <w:tab w:val="center" w:pos="4513"/>
        <w:tab w:val="right" w:pos="9026"/>
      </w:tabs>
    </w:pPr>
  </w:style>
  <w:style w:type="character" w:customStyle="1" w:styleId="HeaderChar">
    <w:name w:val="Header Char"/>
    <w:basedOn w:val="DefaultParagraphFont"/>
    <w:link w:val="Header"/>
    <w:uiPriority w:val="99"/>
    <w:rsid w:val="00FC4070"/>
    <w:rPr>
      <w:rFonts w:ascii="Calibri" w:eastAsia="Calibri" w:hAnsi="Calibri" w:cs="Calibri"/>
    </w:rPr>
  </w:style>
  <w:style w:type="paragraph" w:styleId="Footer">
    <w:name w:val="footer"/>
    <w:basedOn w:val="Normal"/>
    <w:link w:val="FooterChar"/>
    <w:uiPriority w:val="99"/>
    <w:unhideWhenUsed/>
    <w:rsid w:val="00FC4070"/>
    <w:pPr>
      <w:tabs>
        <w:tab w:val="center" w:pos="4513"/>
        <w:tab w:val="right" w:pos="9026"/>
      </w:tabs>
    </w:pPr>
  </w:style>
  <w:style w:type="character" w:customStyle="1" w:styleId="FooterChar">
    <w:name w:val="Footer Char"/>
    <w:basedOn w:val="DefaultParagraphFont"/>
    <w:link w:val="Footer"/>
    <w:uiPriority w:val="99"/>
    <w:rsid w:val="00FC407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95ba6f8-7d53-44b9-91c4-340a8dec6934" xsi:nil="true"/>
    <lcf76f155ced4ddcb4097134ff3c332f xmlns="aa089139-88b0-4925-848e-1a049e84830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9269299FABDB4BBB5F79512B0E449E" ma:contentTypeVersion="13" ma:contentTypeDescription="Create a new document." ma:contentTypeScope="" ma:versionID="0eb511899df2e127d1e43b9fc49511e7">
  <xsd:schema xmlns:xsd="http://www.w3.org/2001/XMLSchema" xmlns:xs="http://www.w3.org/2001/XMLSchema" xmlns:p="http://schemas.microsoft.com/office/2006/metadata/properties" xmlns:ns2="aa089139-88b0-4925-848e-1a049e84830e" xmlns:ns3="c95ba6f8-7d53-44b9-91c4-340a8dec6934" targetNamespace="http://schemas.microsoft.com/office/2006/metadata/properties" ma:root="true" ma:fieldsID="0883e968d691ac5d6ade9a22375f0c58" ns2:_="" ns3:_="">
    <xsd:import namespace="aa089139-88b0-4925-848e-1a049e84830e"/>
    <xsd:import namespace="c95ba6f8-7d53-44b9-91c4-340a8dec69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89139-88b0-4925-848e-1a049e848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f9b822f-2b54-418e-af88-4152763d244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a6f8-7d53-44b9-91c4-340a8dec69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58ae75-1259-455e-9daa-6d05e3648620}" ma:internalName="TaxCatchAll" ma:showField="CatchAllData" ma:web="c95ba6f8-7d53-44b9-91c4-340a8dec6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047B5-F49E-496E-BF60-F44255D28E5D}">
  <ds:schemaRefs>
    <ds:schemaRef ds:uri="http://schemas.microsoft.com/sharepoint/v3/contenttype/forms"/>
  </ds:schemaRefs>
</ds:datastoreItem>
</file>

<file path=customXml/itemProps2.xml><?xml version="1.0" encoding="utf-8"?>
<ds:datastoreItem xmlns:ds="http://schemas.openxmlformats.org/officeDocument/2006/customXml" ds:itemID="{9DDE5E29-7554-4A0F-8B13-812383F86586}">
  <ds:schemaRefs>
    <ds:schemaRef ds:uri="http://schemas.microsoft.com/office/2006/metadata/properties"/>
    <ds:schemaRef ds:uri="http://schemas.microsoft.com/office/infopath/2007/PartnerControls"/>
    <ds:schemaRef ds:uri="c95ba6f8-7d53-44b9-91c4-340a8dec6934"/>
    <ds:schemaRef ds:uri="aa089139-88b0-4925-848e-1a049e84830e"/>
  </ds:schemaRefs>
</ds:datastoreItem>
</file>

<file path=customXml/itemProps3.xml><?xml version="1.0" encoding="utf-8"?>
<ds:datastoreItem xmlns:ds="http://schemas.openxmlformats.org/officeDocument/2006/customXml" ds:itemID="{5C1C4143-F92E-4F68-A29A-60ED0C73BA01}">
  <ds:schemaRefs>
    <ds:schemaRef ds:uri="http://schemas.openxmlformats.org/officeDocument/2006/bibliography"/>
  </ds:schemaRefs>
</ds:datastoreItem>
</file>

<file path=customXml/itemProps4.xml><?xml version="1.0" encoding="utf-8"?>
<ds:datastoreItem xmlns:ds="http://schemas.openxmlformats.org/officeDocument/2006/customXml" ds:itemID="{357BD076-20F5-4251-932B-6F4F3C566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89139-88b0-4925-848e-1a049e84830e"/>
    <ds:schemaRef ds:uri="c95ba6f8-7d53-44b9-91c4-340a8dec6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 Thomas</dc:creator>
  <cp:lastModifiedBy>Emily Beahan</cp:lastModifiedBy>
  <cp:revision>6</cp:revision>
  <dcterms:created xsi:type="dcterms:W3CDTF">2023-09-20T14:21:00Z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2022-12-13T00:00:00Z</vt:filetime>
  </property>
  <property fmtid="{D5CDD505-2E9C-101B-9397-08002B2CF9AE}" pid="3" name="Creator">
    <vt:lpwstr>Microsoft® Word for Microsoft 365</vt:lpwstr>
  </property>
  <property fmtid="{D5CDD505-2E9C-101B-9397-08002B2CF9AE}" pid="4" name="LastSaved">
    <vt:filetime>2023-09-20T00:00:00Z</vt:filetime>
  </property>
  <property fmtid="{D5CDD505-2E9C-101B-9397-08002B2CF9AE}" pid="5" name="Producer">
    <vt:lpwstr>Microsoft® Word for Microsoft 365</vt:lpwstr>
  </property>
  <property fmtid="{D5CDD505-2E9C-101B-9397-08002B2CF9AE}" pid="6" name="ContentTypeId">
    <vt:lpwstr>0x010100339269299FABDB4BBB5F79512B0E449E</vt:lpwstr>
  </property>
</Properties>
</file>